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spacing w:before="5" w:after="1"/>
        <w:rPr>
          <w:rFonts w:ascii="Times New Roman"/>
          <w:sz w:val="10"/>
        </w:rPr>
      </w:pPr>
    </w:p>
    <w:p w:rsidR="00D85497" w:rsidRDefault="00DF6BA5">
      <w:pPr>
        <w:pStyle w:val="Corpodetexto"/>
        <w:ind w:left="187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4765803" cy="2975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5803" cy="297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5104CB">
      <w:pPr>
        <w:pStyle w:val="Corpodetexto"/>
        <w:spacing w:before="7"/>
        <w:rPr>
          <w:rFonts w:ascii="Times New Roman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231775</wp:posOffset>
                </wp:positionV>
                <wp:extent cx="5720080" cy="904240"/>
                <wp:effectExtent l="0" t="0" r="0" b="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90424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64" w:rsidRDefault="00743564">
                            <w:pPr>
                              <w:spacing w:before="309"/>
                              <w:ind w:left="1810" w:right="1319" w:hanging="255"/>
                              <w:rPr>
                                <w:rFonts w:ascii="Arial" w:hAns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48"/>
                              </w:rPr>
                              <w:t>RELATÓRIO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48"/>
                              </w:rPr>
                              <w:t>GESTÃO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z w:val="48"/>
                              </w:rPr>
                              <w:t>3º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z w:val="48"/>
                              </w:rPr>
                              <w:t>TRIMESTRE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pacing w:val="1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z w:val="4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pacing w:val="-2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8"/>
                                <w:sz w:val="48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6.8pt;margin-top:18.25pt;width:450.4pt;height:71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" fillcolor="#d0cece" stroked="f">
                <v:textbox inset="0,0,0,0">
                  <w:txbxContent>
                    <w:p w:rsidR="00743564" w:rsidRDefault="00743564">
                      <w:pPr>
                        <w:spacing w:before="309"/>
                        <w:ind w:left="1810" w:right="1319" w:hanging="255"/>
                        <w:rPr>
                          <w:rFonts w:ascii="Arial" w:hAnsi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pacing w:val="-3"/>
                          <w:sz w:val="48"/>
                        </w:rPr>
                        <w:t>RELATÓRIO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9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48"/>
                        </w:rPr>
                        <w:t>GESTÃO</w:t>
                      </w:r>
                      <w:r>
                        <w:rPr>
                          <w:rFonts w:ascii="Arial" w:hAnsi="Arial"/>
                          <w:b/>
                          <w:spacing w:val="-130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z w:val="48"/>
                        </w:rPr>
                        <w:t>3º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z w:val="48"/>
                        </w:rPr>
                        <w:t>TRIMESTRE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pacing w:val="17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z w:val="4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pacing w:val="-22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8"/>
                          <w:sz w:val="48"/>
                        </w:rPr>
                        <w:t>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0"/>
        </w:rPr>
      </w:pPr>
    </w:p>
    <w:p w:rsidR="00D85497" w:rsidRDefault="00D85497">
      <w:pPr>
        <w:pStyle w:val="Corpodetexto"/>
        <w:rPr>
          <w:rFonts w:ascii="Times New Roman"/>
          <w:sz w:val="23"/>
        </w:rPr>
      </w:pPr>
    </w:p>
    <w:p w:rsidR="00D85497" w:rsidRDefault="00DF6BA5">
      <w:pPr>
        <w:pStyle w:val="Ttulo1"/>
        <w:spacing w:before="89"/>
        <w:ind w:left="394" w:right="701"/>
        <w:jc w:val="center"/>
      </w:pPr>
      <w:r>
        <w:rPr>
          <w:w w:val="95"/>
        </w:rPr>
        <w:t>ADMINISTRAÇÃO</w:t>
      </w:r>
      <w:r>
        <w:rPr>
          <w:spacing w:val="2"/>
          <w:w w:val="95"/>
        </w:rPr>
        <w:t xml:space="preserve"> </w:t>
      </w:r>
      <w:r w:rsidR="009367DF">
        <w:rPr>
          <w:w w:val="95"/>
        </w:rPr>
        <w:t>REGIONAL DA FERCAL</w:t>
      </w:r>
    </w:p>
    <w:p w:rsidR="00D85497" w:rsidRPr="009367DF" w:rsidRDefault="00DF6BA5" w:rsidP="009367DF">
      <w:pPr>
        <w:spacing w:before="93"/>
        <w:ind w:left="656" w:right="701"/>
        <w:jc w:val="center"/>
        <w:rPr>
          <w:rFonts w:ascii="Arial"/>
          <w:b/>
          <w:sz w:val="32"/>
        </w:rPr>
        <w:sectPr w:rsidR="00D85497" w:rsidRPr="009367DF">
          <w:type w:val="continuous"/>
          <w:pgSz w:w="11940" w:h="16870"/>
          <w:pgMar w:top="1600" w:right="400" w:bottom="280" w:left="380" w:header="720" w:footer="720" w:gutter="0"/>
          <w:cols w:space="720"/>
        </w:sectPr>
      </w:pPr>
      <w:r>
        <w:rPr>
          <w:rFonts w:ascii="Arial"/>
          <w:b/>
          <w:w w:val="90"/>
          <w:sz w:val="32"/>
        </w:rPr>
        <w:t>RA</w:t>
      </w:r>
      <w:r>
        <w:rPr>
          <w:rFonts w:ascii="Arial"/>
          <w:b/>
          <w:spacing w:val="-3"/>
          <w:w w:val="90"/>
          <w:sz w:val="32"/>
        </w:rPr>
        <w:t xml:space="preserve"> </w:t>
      </w:r>
      <w:r w:rsidR="009367DF">
        <w:rPr>
          <w:rFonts w:ascii="Arial"/>
          <w:b/>
          <w:w w:val="90"/>
          <w:sz w:val="32"/>
        </w:rPr>
        <w:t xml:space="preserve">   X</w:t>
      </w:r>
      <w:r w:rsidR="00F332CC">
        <w:rPr>
          <w:rFonts w:ascii="Arial"/>
          <w:b/>
          <w:w w:val="90"/>
          <w:sz w:val="32"/>
        </w:rPr>
        <w:t>X</w:t>
      </w:r>
      <w:r w:rsidR="009367DF">
        <w:rPr>
          <w:rFonts w:ascii="Arial"/>
          <w:b/>
          <w:w w:val="90"/>
          <w:sz w:val="32"/>
        </w:rPr>
        <w:t>XI</w:t>
      </w:r>
    </w:p>
    <w:p w:rsidR="00D85497" w:rsidRDefault="00DF6BA5">
      <w:pPr>
        <w:pStyle w:val="Ttulo1"/>
        <w:numPr>
          <w:ilvl w:val="0"/>
          <w:numId w:val="2"/>
        </w:numPr>
        <w:tabs>
          <w:tab w:val="left" w:pos="2630"/>
        </w:tabs>
        <w:spacing w:before="89"/>
      </w:pPr>
      <w:r>
        <w:rPr>
          <w:color w:val="2C74B5"/>
        </w:rPr>
        <w:lastRenderedPageBreak/>
        <w:t>PERÍODO</w:t>
      </w:r>
      <w:r>
        <w:rPr>
          <w:color w:val="2C74B5"/>
          <w:spacing w:val="-2"/>
        </w:rPr>
        <w:t xml:space="preserve"> </w:t>
      </w:r>
      <w:r w:rsidR="00A95613">
        <w:rPr>
          <w:color w:val="2C74B5"/>
        </w:rPr>
        <w:t>01/07</w:t>
      </w:r>
      <w:r>
        <w:rPr>
          <w:color w:val="2C74B5"/>
        </w:rPr>
        <w:t>/2022</w:t>
      </w:r>
      <w:r>
        <w:rPr>
          <w:color w:val="2C74B5"/>
          <w:spacing w:val="-6"/>
        </w:rPr>
        <w:t xml:space="preserve"> </w:t>
      </w:r>
      <w:r>
        <w:rPr>
          <w:color w:val="2C74B5"/>
        </w:rPr>
        <w:t>À</w:t>
      </w:r>
      <w:r>
        <w:rPr>
          <w:color w:val="2C74B5"/>
          <w:spacing w:val="-3"/>
        </w:rPr>
        <w:t xml:space="preserve"> </w:t>
      </w:r>
      <w:r w:rsidR="00A95613">
        <w:rPr>
          <w:color w:val="2C74B5"/>
        </w:rPr>
        <w:t>30/09</w:t>
      </w:r>
      <w:r>
        <w:rPr>
          <w:color w:val="2C74B5"/>
        </w:rPr>
        <w:t>/2022.</w:t>
      </w:r>
    </w:p>
    <w:p w:rsidR="00D85497" w:rsidRPr="00743564" w:rsidRDefault="00D85497">
      <w:pPr>
        <w:pStyle w:val="Corpodetexto"/>
        <w:spacing w:before="3"/>
        <w:rPr>
          <w:rFonts w:ascii="Arial"/>
          <w:b/>
          <w:sz w:val="43"/>
        </w:rPr>
      </w:pPr>
    </w:p>
    <w:p w:rsidR="00D85497" w:rsidRPr="00743564" w:rsidRDefault="00DF6BA5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  <w:r w:rsidRPr="00743564">
        <w:rPr>
          <w:b/>
          <w:szCs w:val="22"/>
        </w:rPr>
        <w:t>Governador:</w:t>
      </w:r>
    </w:p>
    <w:p w:rsidR="00D85497" w:rsidRPr="00F63935" w:rsidRDefault="00DF6BA5" w:rsidP="00743564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  <w:r w:rsidRPr="00F63935">
        <w:rPr>
          <w:szCs w:val="22"/>
        </w:rPr>
        <w:t>Ibaneis Rocha Barros Junior.</w:t>
      </w:r>
    </w:p>
    <w:p w:rsidR="00D85497" w:rsidRPr="00F63935" w:rsidRDefault="00D85497" w:rsidP="00743564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</w:p>
    <w:p w:rsidR="00D85497" w:rsidRPr="00743564" w:rsidRDefault="00DF6BA5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  <w:r w:rsidRPr="00743564">
        <w:rPr>
          <w:b/>
          <w:szCs w:val="22"/>
        </w:rPr>
        <w:t>Controlador-Geral:</w:t>
      </w:r>
    </w:p>
    <w:p w:rsidR="00D85497" w:rsidRPr="00F63935" w:rsidRDefault="00DF6BA5" w:rsidP="00743564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  <w:r w:rsidRPr="00F63935">
        <w:rPr>
          <w:szCs w:val="22"/>
        </w:rPr>
        <w:t>Paulo Wanderson Moreira Martins.</w:t>
      </w:r>
    </w:p>
    <w:p w:rsidR="00D85497" w:rsidRPr="00743564" w:rsidRDefault="00D85497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</w:p>
    <w:p w:rsidR="00D85497" w:rsidRPr="00743564" w:rsidRDefault="00DF6BA5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  <w:r w:rsidRPr="00743564">
        <w:rPr>
          <w:b/>
          <w:szCs w:val="22"/>
        </w:rPr>
        <w:t>Ouvidora-Geral:</w:t>
      </w:r>
    </w:p>
    <w:p w:rsidR="00D85497" w:rsidRPr="00F63935" w:rsidRDefault="00DF6BA5" w:rsidP="00743564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  <w:r w:rsidRPr="00F63935">
        <w:rPr>
          <w:szCs w:val="22"/>
        </w:rPr>
        <w:t>Cecília Souza Fonseca.</w:t>
      </w:r>
    </w:p>
    <w:p w:rsidR="00D85497" w:rsidRPr="00743564" w:rsidRDefault="00D85497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</w:p>
    <w:p w:rsidR="00D85497" w:rsidRPr="00743564" w:rsidRDefault="00DF6BA5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  <w:r w:rsidRPr="00743564">
        <w:rPr>
          <w:b/>
          <w:szCs w:val="22"/>
        </w:rPr>
        <w:t>Ad</w:t>
      </w:r>
      <w:r w:rsidR="009367DF">
        <w:rPr>
          <w:b/>
          <w:szCs w:val="22"/>
        </w:rPr>
        <w:t>ministrador Regional da Fercal</w:t>
      </w:r>
      <w:r w:rsidRPr="00743564">
        <w:rPr>
          <w:b/>
          <w:szCs w:val="22"/>
        </w:rPr>
        <w:t>:</w:t>
      </w:r>
    </w:p>
    <w:p w:rsidR="00D85497" w:rsidRPr="00F63935" w:rsidRDefault="009A2BEA" w:rsidP="00743564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  <w:r>
        <w:rPr>
          <w:szCs w:val="22"/>
        </w:rPr>
        <w:t>Fernabdo Gustavo Lima da Silva</w:t>
      </w:r>
      <w:r w:rsidR="00DF6BA5" w:rsidRPr="00F63935">
        <w:rPr>
          <w:szCs w:val="22"/>
        </w:rPr>
        <w:t>.</w:t>
      </w:r>
    </w:p>
    <w:p w:rsidR="00D85497" w:rsidRPr="00743564" w:rsidRDefault="00D85497" w:rsidP="00743564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</w:p>
    <w:p w:rsidR="00D85497" w:rsidRPr="00743564" w:rsidRDefault="00DF6BA5" w:rsidP="00743564">
      <w:pPr>
        <w:pStyle w:val="Corpodetexto"/>
        <w:spacing w:line="348" w:lineRule="auto"/>
        <w:ind w:left="1190" w:right="962" w:firstLine="705"/>
        <w:jc w:val="both"/>
        <w:rPr>
          <w:b/>
          <w:szCs w:val="22"/>
        </w:rPr>
      </w:pPr>
      <w:r w:rsidRPr="00743564">
        <w:rPr>
          <w:b/>
          <w:szCs w:val="22"/>
        </w:rPr>
        <w:t>Chefe da Ouvidoria:</w:t>
      </w:r>
    </w:p>
    <w:p w:rsidR="00743564" w:rsidRPr="009367DF" w:rsidRDefault="009367DF" w:rsidP="009367DF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  <w:r>
        <w:rPr>
          <w:szCs w:val="22"/>
        </w:rPr>
        <w:t>Nadelço Gonçaves da Silva</w:t>
      </w:r>
      <w:r w:rsidR="00DF6BA5" w:rsidRPr="00F63935">
        <w:rPr>
          <w:szCs w:val="22"/>
        </w:rPr>
        <w:t>.</w:t>
      </w:r>
    </w:p>
    <w:p w:rsidR="00D85497" w:rsidRPr="00743564" w:rsidRDefault="00D85497" w:rsidP="009367DF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</w:p>
    <w:p w:rsidR="00D85497" w:rsidRDefault="00D85497">
      <w:pPr>
        <w:pStyle w:val="Corpodetexto"/>
        <w:rPr>
          <w:sz w:val="20"/>
        </w:rPr>
      </w:pPr>
    </w:p>
    <w:p w:rsidR="00D85497" w:rsidRDefault="00D85497">
      <w:pPr>
        <w:pStyle w:val="Corpodetexto"/>
        <w:rPr>
          <w:sz w:val="20"/>
        </w:rPr>
      </w:pPr>
    </w:p>
    <w:p w:rsidR="00D85497" w:rsidRDefault="00D85497">
      <w:pPr>
        <w:pStyle w:val="Corpodetexto"/>
        <w:rPr>
          <w:sz w:val="20"/>
        </w:rPr>
      </w:pPr>
    </w:p>
    <w:p w:rsidR="00D85497" w:rsidRDefault="00DF6BA5">
      <w:pPr>
        <w:pStyle w:val="Corpodetexto"/>
        <w:spacing w:before="1"/>
        <w:rPr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2011045</wp:posOffset>
            </wp:positionH>
            <wp:positionV relativeFrom="paragraph">
              <wp:posOffset>179358</wp:posOffset>
            </wp:positionV>
            <wp:extent cx="3420777" cy="133273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777" cy="1332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497" w:rsidRDefault="00D85497">
      <w:pPr>
        <w:rPr>
          <w:sz w:val="21"/>
        </w:rPr>
        <w:sectPr w:rsidR="00D85497">
          <w:pgSz w:w="11940" w:h="16870"/>
          <w:pgMar w:top="1600" w:right="400" w:bottom="280" w:left="380" w:header="720" w:footer="720" w:gutter="0"/>
          <w:cols w:space="720"/>
        </w:sectPr>
      </w:pPr>
    </w:p>
    <w:p w:rsidR="00D85497" w:rsidRDefault="00DF6BA5">
      <w:pPr>
        <w:pStyle w:val="Ttulo1"/>
        <w:spacing w:before="65"/>
        <w:ind w:left="1910"/>
      </w:pPr>
      <w:r>
        <w:rPr>
          <w:color w:val="2C74B5"/>
        </w:rPr>
        <w:lastRenderedPageBreak/>
        <w:t>APRESENTAÇÃO</w:t>
      </w:r>
    </w:p>
    <w:p w:rsidR="00D85497" w:rsidRDefault="00D85497">
      <w:pPr>
        <w:pStyle w:val="Corpodetexto"/>
        <w:rPr>
          <w:rFonts w:ascii="Arial"/>
          <w:b/>
          <w:sz w:val="36"/>
        </w:rPr>
      </w:pPr>
    </w:p>
    <w:p w:rsidR="00D85497" w:rsidRPr="00F63935" w:rsidRDefault="00DF6BA5" w:rsidP="009367DF">
      <w:pPr>
        <w:pStyle w:val="Corpodetexto"/>
        <w:rPr>
          <w:szCs w:val="22"/>
        </w:rPr>
      </w:pPr>
      <w:r w:rsidRPr="00F63935">
        <w:rPr>
          <w:szCs w:val="22"/>
        </w:rPr>
        <w:t>A Ouvidoria Geral do Governo do Distrito Federal é um órgão de participação social democrática que proporciona um espaço de interação entre sociedade civil e o Governo do Distrito Federal, visando auxiliar na melhoria dos serviços públicos prestados pelos diversos órgãos do GDF. A Ouvidoria Geral é uma Subcontroladoria da Controladoria Geral do DF e órgão central do Sistema de Gestão de Ouvidoria do DF (SIGO/DF), sendo responsável pela coordenação dos trabalhos das Ouvidorias especializadas, localizadas em cada órgão do GDF, com espaço destinado para o seu atendimento, independente da relação do órgão com o assunto demandado. As ouvidorias atuam de forma integrada ao SIGO/DF e elaboram, junto com as áreas técnicas, as respostas para as reclamações, denúncias, sugestões, elogios e informações requisitadas pela comunidade.</w:t>
      </w:r>
    </w:p>
    <w:p w:rsidR="00D85497" w:rsidRDefault="00D85497">
      <w:pPr>
        <w:pStyle w:val="Corpodetexto"/>
        <w:spacing w:before="9"/>
        <w:rPr>
          <w:sz w:val="46"/>
        </w:rPr>
      </w:pPr>
    </w:p>
    <w:p w:rsidR="00D85497" w:rsidRDefault="00DF6BA5">
      <w:pPr>
        <w:pStyle w:val="Ttulo1"/>
        <w:spacing w:before="1"/>
        <w:ind w:left="1910"/>
      </w:pPr>
      <w:r>
        <w:rPr>
          <w:color w:val="2C74B5"/>
        </w:rPr>
        <w:t>Papel</w:t>
      </w:r>
      <w:r>
        <w:rPr>
          <w:color w:val="2C74B5"/>
          <w:spacing w:val="-3"/>
        </w:rPr>
        <w:t xml:space="preserve"> </w:t>
      </w:r>
      <w:r>
        <w:rPr>
          <w:color w:val="2C74B5"/>
        </w:rPr>
        <w:t>das</w:t>
      </w:r>
      <w:r>
        <w:rPr>
          <w:color w:val="2C74B5"/>
          <w:spacing w:val="-3"/>
        </w:rPr>
        <w:t xml:space="preserve"> </w:t>
      </w:r>
      <w:r>
        <w:rPr>
          <w:color w:val="2C74B5"/>
        </w:rPr>
        <w:t>Ouvidorias</w:t>
      </w:r>
    </w:p>
    <w:p w:rsidR="00D85497" w:rsidRDefault="00D85497">
      <w:pPr>
        <w:pStyle w:val="Corpodetexto"/>
        <w:spacing w:before="11"/>
        <w:rPr>
          <w:rFonts w:ascii="Arial"/>
          <w:b/>
          <w:sz w:val="35"/>
        </w:rPr>
      </w:pPr>
    </w:p>
    <w:p w:rsidR="00D85497" w:rsidRPr="00F63935" w:rsidRDefault="00DF6BA5" w:rsidP="009367DF">
      <w:pPr>
        <w:pStyle w:val="Corpodetexto"/>
        <w:rPr>
          <w:szCs w:val="22"/>
        </w:rPr>
      </w:pPr>
      <w:r w:rsidRPr="00F63935">
        <w:rPr>
          <w:szCs w:val="22"/>
        </w:rPr>
        <w:t>Cada órgão público do GDF (Administrações Regionais, Secretarias, Empresas Públicas, Autarquias e Fundações) conta com uma Ouvidoria Especializada que tem autonomia para cadastrar, analisar e tramitar as manifestações recebidas (reclamações, sugestões, elogios e informações) e acompanhar o andamento até a resposta final que será repassada ao cidadão.</w:t>
      </w:r>
    </w:p>
    <w:p w:rsidR="00D85497" w:rsidRPr="00F63935" w:rsidRDefault="00DF6BA5">
      <w:pPr>
        <w:pStyle w:val="Corpodetexto"/>
        <w:spacing w:line="348" w:lineRule="auto"/>
        <w:ind w:left="1190" w:right="1005" w:firstLine="705"/>
        <w:jc w:val="both"/>
        <w:rPr>
          <w:szCs w:val="22"/>
        </w:rPr>
      </w:pPr>
      <w:r w:rsidRPr="00F63935">
        <w:rPr>
          <w:szCs w:val="22"/>
        </w:rPr>
        <w:t>Em caso de denúncia, as Ouvidorias Especializadas poderão cadastrar, triar e encaminhar o registro para a Ouvidoria Geral.</w:t>
      </w:r>
    </w:p>
    <w:p w:rsidR="00D85497" w:rsidRPr="00F63935" w:rsidRDefault="00DF6BA5">
      <w:pPr>
        <w:pStyle w:val="Corpodetexto"/>
        <w:spacing w:before="4" w:line="343" w:lineRule="auto"/>
        <w:ind w:left="1190" w:right="1027" w:firstLine="705"/>
        <w:jc w:val="both"/>
        <w:rPr>
          <w:szCs w:val="22"/>
        </w:rPr>
      </w:pPr>
      <w:r w:rsidRPr="00F63935">
        <w:rPr>
          <w:szCs w:val="22"/>
        </w:rPr>
        <w:t>As Ouvidorias Especializadas devem também atuar como Serviço de Informação ao Cidadão – e-SIC – em relação às áreas em que atuam.</w:t>
      </w:r>
    </w:p>
    <w:p w:rsidR="00D85497" w:rsidRPr="00F63935" w:rsidRDefault="00D85497">
      <w:pPr>
        <w:spacing w:line="343" w:lineRule="auto"/>
        <w:jc w:val="both"/>
        <w:rPr>
          <w:sz w:val="29"/>
        </w:rPr>
        <w:sectPr w:rsidR="00D85497" w:rsidRPr="00F63935">
          <w:pgSz w:w="11940" w:h="16870"/>
          <w:pgMar w:top="1240" w:right="400" w:bottom="280" w:left="380" w:header="720" w:footer="720" w:gutter="0"/>
          <w:cols w:space="720"/>
        </w:sectPr>
      </w:pPr>
    </w:p>
    <w:p w:rsidR="00D85497" w:rsidRPr="00743564" w:rsidRDefault="00DF6BA5" w:rsidP="00743564">
      <w:pPr>
        <w:pStyle w:val="Ttulo1"/>
        <w:spacing w:before="1"/>
        <w:ind w:left="1910"/>
        <w:rPr>
          <w:color w:val="2C74B5"/>
        </w:rPr>
      </w:pPr>
      <w:r w:rsidRPr="00743564">
        <w:rPr>
          <w:color w:val="2C74B5"/>
        </w:rPr>
        <w:lastRenderedPageBreak/>
        <w:t>Plano de ação para atendimento das Demandas</w:t>
      </w:r>
    </w:p>
    <w:p w:rsidR="00D85497" w:rsidRPr="00F63935" w:rsidRDefault="00D85497">
      <w:pPr>
        <w:pStyle w:val="Corpodetexto"/>
        <w:spacing w:before="2"/>
        <w:rPr>
          <w:szCs w:val="22"/>
        </w:rPr>
      </w:pPr>
    </w:p>
    <w:p w:rsidR="00D85497" w:rsidRPr="00F63935" w:rsidRDefault="00DF6BA5">
      <w:pPr>
        <w:pStyle w:val="Corpodetexto"/>
        <w:spacing w:line="348" w:lineRule="auto"/>
        <w:ind w:left="1190" w:right="962" w:firstLine="705"/>
        <w:jc w:val="both"/>
        <w:rPr>
          <w:szCs w:val="22"/>
        </w:rPr>
      </w:pPr>
      <w:r w:rsidRPr="00F63935">
        <w:rPr>
          <w:szCs w:val="22"/>
        </w:rPr>
        <w:t>Cabe ressaltar, que além do Sistema de Ouvidoria e pelo número 162, as redes sociais também são muito utilizadas a fim de dar atenção e agilidade na resolução de demandas, priorizando sempre a efetividade e a satisfação do cidadão.</w:t>
      </w:r>
    </w:p>
    <w:p w:rsidR="00D85497" w:rsidRPr="00F63935" w:rsidRDefault="00DF6BA5">
      <w:pPr>
        <w:pStyle w:val="Corpodetexto"/>
        <w:spacing w:before="20" w:line="343" w:lineRule="auto"/>
        <w:ind w:left="1190" w:right="956" w:firstLine="705"/>
        <w:jc w:val="both"/>
        <w:rPr>
          <w:szCs w:val="22"/>
        </w:rPr>
      </w:pPr>
      <w:r w:rsidRPr="00F63935">
        <w:rPr>
          <w:szCs w:val="22"/>
        </w:rPr>
        <w:t>Quanto a pesquisa de satisfação do ci</w:t>
      </w:r>
      <w:r w:rsidR="009367DF">
        <w:rPr>
          <w:szCs w:val="22"/>
        </w:rPr>
        <w:t>dadão, a Ouvidoria RA – FERCAL</w:t>
      </w:r>
      <w:r w:rsidRPr="00F63935">
        <w:rPr>
          <w:szCs w:val="22"/>
        </w:rPr>
        <w:t>, sempre entra em contato referente a Resposta Complementar, a fim de saber se a demanda foi resolvida ou se há novos pleitos.</w:t>
      </w:r>
    </w:p>
    <w:p w:rsidR="00D85497" w:rsidRDefault="00D85497">
      <w:pPr>
        <w:pStyle w:val="Corpodetexto"/>
        <w:spacing w:before="4"/>
        <w:rPr>
          <w:sz w:val="45"/>
        </w:rPr>
      </w:pPr>
    </w:p>
    <w:p w:rsidR="00D85497" w:rsidRDefault="00DF6BA5">
      <w:pPr>
        <w:pStyle w:val="Ttulo1"/>
        <w:ind w:left="1910"/>
      </w:pPr>
      <w:r>
        <w:rPr>
          <w:color w:val="2C74B5"/>
        </w:rPr>
        <w:t>Tipos</w:t>
      </w:r>
      <w:r>
        <w:rPr>
          <w:color w:val="2C74B5"/>
          <w:spacing w:val="-4"/>
        </w:rPr>
        <w:t xml:space="preserve"> </w:t>
      </w:r>
      <w:r>
        <w:rPr>
          <w:color w:val="2C74B5"/>
        </w:rPr>
        <w:t>de</w:t>
      </w:r>
      <w:r>
        <w:rPr>
          <w:color w:val="2C74B5"/>
          <w:spacing w:val="-1"/>
        </w:rPr>
        <w:t xml:space="preserve"> </w:t>
      </w:r>
      <w:r>
        <w:rPr>
          <w:color w:val="2C74B5"/>
        </w:rPr>
        <w:t>Demandas</w:t>
      </w:r>
    </w:p>
    <w:p w:rsidR="00D85497" w:rsidRDefault="00D85497">
      <w:pPr>
        <w:pStyle w:val="Corpodetexto"/>
        <w:spacing w:before="3"/>
        <w:rPr>
          <w:rFonts w:ascii="Arial"/>
          <w:b/>
          <w:sz w:val="51"/>
        </w:rPr>
      </w:pPr>
    </w:p>
    <w:p w:rsidR="00D85497" w:rsidRDefault="00091957">
      <w:pPr>
        <w:pStyle w:val="Corpodetexto"/>
        <w:ind w:left="1910"/>
        <w:rPr>
          <w:w w:val="90"/>
        </w:rPr>
      </w:pPr>
      <w:r>
        <w:rPr>
          <w:noProof/>
          <w:lang w:val="pt-BR" w:eastAsia="pt-BR"/>
        </w:rPr>
        <w:drawing>
          <wp:anchor distT="0" distB="0" distL="0" distR="0" simplePos="0" relativeHeight="251679744" behindDoc="0" locked="0" layoutInCell="1" allowOverlap="1" wp14:anchorId="714942E2" wp14:editId="2297D652">
            <wp:simplePos x="0" y="0"/>
            <wp:positionH relativeFrom="page">
              <wp:posOffset>1755775</wp:posOffset>
            </wp:positionH>
            <wp:positionV relativeFrom="paragraph">
              <wp:posOffset>394970</wp:posOffset>
            </wp:positionV>
            <wp:extent cx="4095750" cy="1416050"/>
            <wp:effectExtent l="0" t="0" r="0" b="0"/>
            <wp:wrapTopAndBottom/>
            <wp:docPr id="5" name="image3.jpeg" descr="http://www.cg.df.gov.br/wp-conteudo/uploads/2017/11/tipos-de-demanda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BA5">
        <w:rPr>
          <w:w w:val="90"/>
        </w:rPr>
        <w:t>O</w:t>
      </w:r>
      <w:r w:rsidR="00DF6BA5">
        <w:rPr>
          <w:spacing w:val="42"/>
          <w:w w:val="90"/>
        </w:rPr>
        <w:t xml:space="preserve"> </w:t>
      </w:r>
      <w:r w:rsidR="00DF6BA5">
        <w:rPr>
          <w:w w:val="90"/>
        </w:rPr>
        <w:t>que</w:t>
      </w:r>
      <w:r w:rsidR="00DF6BA5">
        <w:rPr>
          <w:spacing w:val="45"/>
          <w:w w:val="90"/>
        </w:rPr>
        <w:t xml:space="preserve"> </w:t>
      </w:r>
      <w:r w:rsidR="00DF6BA5">
        <w:rPr>
          <w:w w:val="90"/>
        </w:rPr>
        <w:t>você</w:t>
      </w:r>
      <w:r w:rsidR="00DF6BA5">
        <w:rPr>
          <w:spacing w:val="16"/>
          <w:w w:val="90"/>
        </w:rPr>
        <w:t xml:space="preserve"> </w:t>
      </w:r>
      <w:r w:rsidR="00DF6BA5">
        <w:rPr>
          <w:w w:val="90"/>
        </w:rPr>
        <w:t>pode</w:t>
      </w:r>
      <w:r w:rsidR="00DF6BA5">
        <w:rPr>
          <w:spacing w:val="46"/>
          <w:w w:val="90"/>
        </w:rPr>
        <w:t xml:space="preserve"> </w:t>
      </w:r>
      <w:r w:rsidR="00DF6BA5">
        <w:rPr>
          <w:w w:val="90"/>
        </w:rPr>
        <w:t>registrar</w:t>
      </w:r>
      <w:r w:rsidR="00DF6BA5">
        <w:rPr>
          <w:spacing w:val="23"/>
          <w:w w:val="90"/>
        </w:rPr>
        <w:t xml:space="preserve"> </w:t>
      </w:r>
      <w:r w:rsidR="00DF6BA5">
        <w:rPr>
          <w:w w:val="90"/>
        </w:rPr>
        <w:t>na</w:t>
      </w:r>
      <w:r w:rsidR="00DF6BA5">
        <w:rPr>
          <w:spacing w:val="19"/>
          <w:w w:val="90"/>
        </w:rPr>
        <w:t xml:space="preserve"> </w:t>
      </w:r>
      <w:r w:rsidR="00DF6BA5">
        <w:rPr>
          <w:w w:val="90"/>
        </w:rPr>
        <w:t>Ouvidoria?</w:t>
      </w:r>
    </w:p>
    <w:p w:rsidR="00091957" w:rsidRPr="00091957" w:rsidRDefault="00091957" w:rsidP="00091957">
      <w:pPr>
        <w:pStyle w:val="PargrafodaLista"/>
        <w:tabs>
          <w:tab w:val="left" w:pos="2472"/>
        </w:tabs>
        <w:spacing w:before="242" w:line="350" w:lineRule="auto"/>
        <w:ind w:left="1895" w:right="1004" w:firstLine="0"/>
        <w:rPr>
          <w:sz w:val="29"/>
        </w:rPr>
      </w:pPr>
    </w:p>
    <w:p w:rsidR="00D85497" w:rsidRPr="00743564" w:rsidRDefault="00DF6BA5" w:rsidP="00743564">
      <w:pPr>
        <w:pStyle w:val="Corpodetexto"/>
        <w:spacing w:line="345" w:lineRule="auto"/>
        <w:ind w:left="1190" w:right="960" w:firstLine="705"/>
        <w:jc w:val="both"/>
        <w:rPr>
          <w:szCs w:val="22"/>
        </w:rPr>
      </w:pPr>
      <w:r w:rsidRPr="00743564">
        <w:rPr>
          <w:b/>
          <w:szCs w:val="22"/>
        </w:rPr>
        <w:t>RECLAMAÇÃO:</w:t>
      </w:r>
      <w:r w:rsidRPr="00743564">
        <w:rPr>
          <w:szCs w:val="22"/>
        </w:rPr>
        <w:t xml:space="preserve"> manifestação de desagrado, uma queixa ou crítica sobre um serviço prestado, ação ou omissão da administração e/ou do servidor público, considerado ineficiente, ineficaz ou não efetivo;</w:t>
      </w:r>
    </w:p>
    <w:p w:rsidR="00D85497" w:rsidRPr="00743564" w:rsidRDefault="00DF6BA5" w:rsidP="00743564">
      <w:pPr>
        <w:pStyle w:val="Corpodetexto"/>
        <w:spacing w:line="345" w:lineRule="auto"/>
        <w:ind w:left="1190" w:right="960" w:firstLine="705"/>
        <w:jc w:val="both"/>
        <w:rPr>
          <w:szCs w:val="22"/>
        </w:rPr>
      </w:pPr>
      <w:r w:rsidRPr="00743564">
        <w:rPr>
          <w:b/>
          <w:szCs w:val="22"/>
        </w:rPr>
        <w:t>DENÚNCIA:</w:t>
      </w:r>
      <w:r w:rsidRPr="00743564">
        <w:rPr>
          <w:szCs w:val="22"/>
        </w:rPr>
        <w:t xml:space="preserve"> comunicação de irregularidades ocorridas no âmbito da administração pública ou apontamento de exercício negligente ou abusivo dos cargos, empregos e funções, como também infrações disciplinares ou prática de atos de corrupção, ou improbidade administrativa, que venham ferir a ética e a legislação;</w:t>
      </w:r>
    </w:p>
    <w:p w:rsidR="00D85497" w:rsidRPr="00743564" w:rsidRDefault="00DF6BA5" w:rsidP="00743564">
      <w:pPr>
        <w:pStyle w:val="Corpodetexto"/>
        <w:spacing w:line="345" w:lineRule="auto"/>
        <w:ind w:left="1190" w:right="960" w:firstLine="705"/>
        <w:jc w:val="both"/>
        <w:rPr>
          <w:szCs w:val="22"/>
        </w:rPr>
      </w:pPr>
      <w:r w:rsidRPr="00743564">
        <w:rPr>
          <w:b/>
          <w:szCs w:val="22"/>
        </w:rPr>
        <w:t>ELOGIO:</w:t>
      </w:r>
      <w:r w:rsidRPr="00743564">
        <w:rPr>
          <w:szCs w:val="22"/>
        </w:rPr>
        <w:t xml:space="preserve"> demonstração de apreço, reconhecimento ou satisfação sobre o serviço recebido ou relativo a pessoas que </w:t>
      </w:r>
      <w:r w:rsidRPr="00743564">
        <w:rPr>
          <w:szCs w:val="22"/>
        </w:rPr>
        <w:lastRenderedPageBreak/>
        <w:t>participaram do serviço/atendimento;</w:t>
      </w:r>
    </w:p>
    <w:p w:rsidR="00D85497" w:rsidRPr="00F63935" w:rsidRDefault="00DF6BA5" w:rsidP="00743564">
      <w:pPr>
        <w:pStyle w:val="Corpodetexto"/>
        <w:spacing w:line="345" w:lineRule="auto"/>
        <w:ind w:left="1190" w:right="960" w:firstLine="705"/>
        <w:jc w:val="both"/>
        <w:rPr>
          <w:szCs w:val="22"/>
        </w:rPr>
      </w:pPr>
      <w:r w:rsidRPr="00743564">
        <w:rPr>
          <w:b/>
          <w:szCs w:val="22"/>
        </w:rPr>
        <w:t>SUGESTÃO:</w:t>
      </w:r>
      <w:r w:rsidRPr="00743564">
        <w:rPr>
          <w:szCs w:val="22"/>
        </w:rPr>
        <w:t xml:space="preserve"> manifestação que apresenta uma ideia ou proposta para o aprimoramento dos serviços realizados pela administração pública distrital, ainda que associada a uma reclamação</w:t>
      </w:r>
      <w:r w:rsidR="00F63935" w:rsidRPr="00743564">
        <w:rPr>
          <w:szCs w:val="22"/>
        </w:rPr>
        <w:t xml:space="preserve"> </w:t>
      </w:r>
      <w:r w:rsidRPr="00F63935">
        <w:rPr>
          <w:szCs w:val="22"/>
        </w:rPr>
        <w:t>específica. É uma manifestação onde o cidadão requer informações de caráter geral sobre serviços e procedimentos da administração pública, tais como horários de funcionamento, números de telefone, endereços, dentre outras.</w:t>
      </w:r>
    </w:p>
    <w:p w:rsidR="00D85497" w:rsidRDefault="00DF6BA5">
      <w:pPr>
        <w:pStyle w:val="Corpodetexto"/>
        <w:spacing w:before="67" w:line="348" w:lineRule="auto"/>
        <w:ind w:left="1094" w:right="802" w:firstLine="705"/>
        <w:jc w:val="both"/>
      </w:pPr>
      <w:r w:rsidRPr="00F63935">
        <w:rPr>
          <w:szCs w:val="22"/>
        </w:rPr>
        <w:t>O público alvo da Ouvidoria da Ad</w:t>
      </w:r>
      <w:r w:rsidR="009367DF">
        <w:rPr>
          <w:szCs w:val="22"/>
        </w:rPr>
        <w:t>ministração Regional da Fercal</w:t>
      </w:r>
      <w:r w:rsidRPr="00F63935">
        <w:rPr>
          <w:szCs w:val="22"/>
        </w:rPr>
        <w:t xml:space="preserve"> tende a registrar suas demandas potencialmente de forma presencial. Sendo assim, ao entrar nos registros eletrônicos do site do Sistema de Ouvidoria OUV-DF, têm-se alguns dados que, infelizmente, não condizem com a realidade ativa da ouvidoria visto que, por muitas vezes, seus contribuintes acabam não registrando no sistema eletrônico o recebimento de seus serviços. Contudo, ao recorrer aos registros da própria Ouvidoria da Ad</w:t>
      </w:r>
      <w:r w:rsidR="009367DF">
        <w:rPr>
          <w:szCs w:val="22"/>
        </w:rPr>
        <w:t>ministração Regional da Fercal</w:t>
      </w:r>
      <w:r w:rsidRPr="00F63935">
        <w:rPr>
          <w:szCs w:val="22"/>
        </w:rPr>
        <w:t xml:space="preserve"> pode-se verificar um total de </w:t>
      </w:r>
      <w:r w:rsidR="00E11F10">
        <w:rPr>
          <w:b/>
          <w:color w:val="4F81BD" w:themeColor="accent1"/>
          <w:szCs w:val="22"/>
        </w:rPr>
        <w:t>02</w:t>
      </w:r>
      <w:r w:rsidR="003272B9" w:rsidRPr="00F63935">
        <w:rPr>
          <w:szCs w:val="22"/>
        </w:rPr>
        <w:t xml:space="preserve"> </w:t>
      </w:r>
      <w:r w:rsidRPr="00F63935">
        <w:rPr>
          <w:szCs w:val="22"/>
        </w:rPr>
        <w:t xml:space="preserve">demandas registradas </w:t>
      </w:r>
      <w:r w:rsidRPr="00743564">
        <w:rPr>
          <w:color w:val="000000" w:themeColor="text1"/>
          <w:szCs w:val="22"/>
        </w:rPr>
        <w:t>no</w:t>
      </w:r>
      <w:r w:rsidRPr="00F63935">
        <w:rPr>
          <w:color w:val="4F81BD" w:themeColor="accent1"/>
          <w:szCs w:val="22"/>
        </w:rPr>
        <w:t xml:space="preserve"> </w:t>
      </w:r>
      <w:r w:rsidR="000C3CF9" w:rsidRPr="00F63935">
        <w:rPr>
          <w:color w:val="4F81BD" w:themeColor="accent1"/>
          <w:szCs w:val="22"/>
        </w:rPr>
        <w:t>terceiro</w:t>
      </w:r>
      <w:r w:rsidRPr="00F63935">
        <w:rPr>
          <w:color w:val="4F81BD" w:themeColor="accent1"/>
          <w:szCs w:val="22"/>
        </w:rPr>
        <w:t xml:space="preserve"> trimestre</w:t>
      </w:r>
      <w:r w:rsidRPr="00F63935">
        <w:rPr>
          <w:szCs w:val="22"/>
        </w:rPr>
        <w:t xml:space="preserve"> do</w:t>
      </w:r>
      <w:r w:rsidR="00D54685" w:rsidRPr="00F63935">
        <w:rPr>
          <w:szCs w:val="22"/>
        </w:rPr>
        <w:t xml:space="preserve"> </w:t>
      </w:r>
      <w:r w:rsidRPr="00F63935">
        <w:rPr>
          <w:szCs w:val="22"/>
        </w:rPr>
        <w:t xml:space="preserve"> ano de 2022 </w:t>
      </w:r>
      <w:r>
        <w:t>(Figura</w:t>
      </w:r>
      <w:r>
        <w:rPr>
          <w:spacing w:val="-11"/>
        </w:rPr>
        <w:t xml:space="preserve"> </w:t>
      </w:r>
      <w:r>
        <w:t>1).</w:t>
      </w:r>
    </w:p>
    <w:p w:rsidR="00E11F10" w:rsidRDefault="00E11F10">
      <w:pPr>
        <w:pStyle w:val="Corpodetexto"/>
        <w:spacing w:before="67" w:line="348" w:lineRule="auto"/>
        <w:ind w:left="1094" w:right="802" w:firstLine="705"/>
        <w:jc w:val="both"/>
      </w:pPr>
      <w:r>
        <w:rPr>
          <w:noProof/>
          <w:lang w:val="pt-BR" w:eastAsia="pt-BR"/>
        </w:rPr>
        <w:drawing>
          <wp:inline distT="0" distB="0" distL="0" distR="0" wp14:anchorId="3BE62383" wp14:editId="5689028D">
            <wp:extent cx="4895850" cy="31242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2B9" w:rsidRDefault="003272B9" w:rsidP="00941679">
      <w:pPr>
        <w:pStyle w:val="Corpodetexto"/>
        <w:spacing w:before="4"/>
        <w:jc w:val="center"/>
        <w:rPr>
          <w:noProof/>
          <w:lang w:val="pt-BR" w:eastAsia="pt-BR"/>
        </w:rPr>
      </w:pPr>
    </w:p>
    <w:p w:rsidR="00D85497" w:rsidRDefault="00D85497" w:rsidP="00941679">
      <w:pPr>
        <w:pStyle w:val="Corpodetexto"/>
        <w:spacing w:before="4"/>
        <w:jc w:val="center"/>
        <w:rPr>
          <w:sz w:val="17"/>
        </w:rPr>
      </w:pPr>
    </w:p>
    <w:p w:rsidR="00D85497" w:rsidRDefault="00DF6BA5">
      <w:pPr>
        <w:spacing w:before="225"/>
        <w:ind w:left="859" w:right="433"/>
        <w:jc w:val="center"/>
        <w:rPr>
          <w:sz w:val="24"/>
        </w:rPr>
      </w:pPr>
      <w:r>
        <w:rPr>
          <w:spacing w:val="-3"/>
          <w:sz w:val="24"/>
        </w:rPr>
        <w:t>Figura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1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Cenário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real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das</w:t>
      </w:r>
      <w:r>
        <w:rPr>
          <w:spacing w:val="-26"/>
          <w:sz w:val="24"/>
        </w:rPr>
        <w:t xml:space="preserve"> </w:t>
      </w:r>
      <w:r>
        <w:rPr>
          <w:spacing w:val="-3"/>
          <w:sz w:val="24"/>
        </w:rPr>
        <w:t>demandas</w:t>
      </w:r>
      <w:r>
        <w:rPr>
          <w:spacing w:val="11"/>
          <w:sz w:val="24"/>
        </w:rPr>
        <w:t xml:space="preserve"> </w:t>
      </w:r>
      <w:r>
        <w:rPr>
          <w:spacing w:val="-3"/>
          <w:sz w:val="24"/>
        </w:rPr>
        <w:t>registradas</w:t>
      </w:r>
      <w:r>
        <w:rPr>
          <w:spacing w:val="10"/>
          <w:sz w:val="24"/>
        </w:rPr>
        <w:t xml:space="preserve"> </w:t>
      </w:r>
      <w:r>
        <w:rPr>
          <w:spacing w:val="-3"/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ouvidoria</w:t>
      </w:r>
    </w:p>
    <w:p w:rsidR="00D85497" w:rsidRDefault="00D85497">
      <w:pPr>
        <w:pStyle w:val="Corpodetexto"/>
        <w:rPr>
          <w:sz w:val="26"/>
        </w:rPr>
      </w:pPr>
    </w:p>
    <w:p w:rsidR="00D85497" w:rsidRPr="00F63935" w:rsidRDefault="00DF6BA5">
      <w:pPr>
        <w:pStyle w:val="Corpodetexto"/>
        <w:spacing w:before="163" w:line="333" w:lineRule="auto"/>
        <w:ind w:left="1094" w:right="909" w:firstLine="705"/>
        <w:jc w:val="both"/>
        <w:rPr>
          <w:szCs w:val="22"/>
        </w:rPr>
      </w:pPr>
      <w:r w:rsidRPr="00F63935">
        <w:rPr>
          <w:szCs w:val="22"/>
        </w:rPr>
        <w:t>Cabe ressaltar que, qualquer cidadão, pode registrar e acompanhar suas manifestações via internet.</w:t>
      </w:r>
    </w:p>
    <w:p w:rsidR="00D85497" w:rsidRDefault="00DF6BA5">
      <w:pPr>
        <w:pStyle w:val="Ttulo1"/>
        <w:spacing w:before="65"/>
        <w:ind w:left="1806"/>
      </w:pPr>
      <w:r>
        <w:rPr>
          <w:color w:val="2C74B5"/>
        </w:rPr>
        <w:t>CANAIS</w:t>
      </w:r>
      <w:r>
        <w:rPr>
          <w:color w:val="2C74B5"/>
          <w:spacing w:val="2"/>
        </w:rPr>
        <w:t xml:space="preserve"> </w:t>
      </w:r>
      <w:r>
        <w:rPr>
          <w:color w:val="2C74B5"/>
        </w:rPr>
        <w:t>DE</w:t>
      </w:r>
      <w:r>
        <w:rPr>
          <w:color w:val="2C74B5"/>
          <w:spacing w:val="-5"/>
        </w:rPr>
        <w:t xml:space="preserve"> </w:t>
      </w:r>
      <w:r>
        <w:rPr>
          <w:color w:val="2C74B5"/>
        </w:rPr>
        <w:t>RELACIONAMENTO</w:t>
      </w:r>
      <w:r>
        <w:rPr>
          <w:color w:val="2C74B5"/>
          <w:spacing w:val="1"/>
        </w:rPr>
        <w:t xml:space="preserve"> </w:t>
      </w:r>
      <w:r>
        <w:rPr>
          <w:color w:val="2C74B5"/>
        </w:rPr>
        <w:t>DA</w:t>
      </w:r>
      <w:r>
        <w:rPr>
          <w:color w:val="2C74B5"/>
          <w:spacing w:val="-15"/>
        </w:rPr>
        <w:t xml:space="preserve"> </w:t>
      </w:r>
      <w:r>
        <w:rPr>
          <w:color w:val="2C74B5"/>
        </w:rPr>
        <w:t>OUVIDORIA</w:t>
      </w:r>
    </w:p>
    <w:p w:rsidR="00D85497" w:rsidRDefault="00D85497">
      <w:pPr>
        <w:pStyle w:val="Corpodetexto"/>
        <w:spacing w:before="3"/>
        <w:rPr>
          <w:rFonts w:ascii="Arial"/>
          <w:b/>
          <w:sz w:val="41"/>
        </w:rPr>
      </w:pPr>
    </w:p>
    <w:p w:rsidR="00D85497" w:rsidRDefault="00DF6BA5">
      <w:pPr>
        <w:spacing w:before="1"/>
        <w:ind w:left="1811"/>
        <w:rPr>
          <w:rFonts w:ascii="Arial"/>
          <w:b/>
          <w:sz w:val="32"/>
        </w:rPr>
      </w:pPr>
      <w:r>
        <w:rPr>
          <w:rFonts w:ascii="Arial"/>
          <w:b/>
          <w:color w:val="2C74B5"/>
          <w:sz w:val="32"/>
        </w:rPr>
        <w:t>Atendimento</w:t>
      </w:r>
    </w:p>
    <w:p w:rsidR="00D85497" w:rsidRDefault="00D85497">
      <w:pPr>
        <w:pStyle w:val="Corpodetexto"/>
        <w:spacing w:before="9"/>
        <w:rPr>
          <w:rFonts w:ascii="Arial"/>
          <w:b/>
          <w:sz w:val="37"/>
        </w:rPr>
      </w:pPr>
    </w:p>
    <w:p w:rsidR="00D85497" w:rsidRPr="00F63935" w:rsidRDefault="00DF6BA5">
      <w:pPr>
        <w:pStyle w:val="Corpodetexto"/>
        <w:spacing w:line="348" w:lineRule="auto"/>
        <w:ind w:left="1094" w:right="806" w:firstLine="705"/>
        <w:jc w:val="both"/>
        <w:rPr>
          <w:szCs w:val="22"/>
        </w:rPr>
      </w:pPr>
      <w:r w:rsidRPr="00F63935">
        <w:rPr>
          <w:szCs w:val="22"/>
        </w:rPr>
        <w:t xml:space="preserve">Reiterando a necessidade de estar sempre em efetivo contato com sua população alvo, a Ouvidoria da Administração </w:t>
      </w:r>
      <w:r w:rsidR="009367DF">
        <w:rPr>
          <w:szCs w:val="22"/>
        </w:rPr>
        <w:t xml:space="preserve">Regional da Fercal </w:t>
      </w:r>
      <w:r w:rsidRPr="00F63935">
        <w:rPr>
          <w:szCs w:val="22"/>
        </w:rPr>
        <w:t>possui atualmente uma sala com ambiente acolhedor, para atendimento exclusivo ao cidadão. Nossa missão: acolher o cidadão com respeito, dando prioridade na resolução das demandas com transparência e cortesia.</w:t>
      </w:r>
    </w:p>
    <w:p w:rsidR="00D85497" w:rsidRPr="00F63935" w:rsidRDefault="00DF6BA5">
      <w:pPr>
        <w:pStyle w:val="Corpodetexto"/>
        <w:spacing w:line="350" w:lineRule="auto"/>
        <w:ind w:left="1094" w:right="821" w:firstLine="705"/>
        <w:jc w:val="both"/>
        <w:rPr>
          <w:szCs w:val="22"/>
        </w:rPr>
      </w:pPr>
      <w:r w:rsidRPr="00F63935">
        <w:rPr>
          <w:szCs w:val="22"/>
        </w:rPr>
        <w:t>Como horário de atendimento, a ouvidoria está disponível de segunda à sexta-feira no horário de 08h às 12h e de 14h às 18h, seguindo todos os protocolos.</w:t>
      </w:r>
    </w:p>
    <w:p w:rsidR="00D85497" w:rsidRDefault="00DF6BA5">
      <w:pPr>
        <w:spacing w:line="350" w:lineRule="auto"/>
        <w:ind w:left="1094" w:right="811" w:firstLine="705"/>
        <w:jc w:val="both"/>
        <w:rPr>
          <w:sz w:val="29"/>
        </w:rPr>
      </w:pPr>
      <w:r>
        <w:rPr>
          <w:sz w:val="29"/>
        </w:rPr>
        <w:t>O</w:t>
      </w:r>
      <w:r w:rsidRPr="00F63935">
        <w:rPr>
          <w:sz w:val="29"/>
        </w:rPr>
        <w:t xml:space="preserve"> </w:t>
      </w:r>
      <w:r>
        <w:rPr>
          <w:sz w:val="29"/>
        </w:rPr>
        <w:t>cidadão</w:t>
      </w:r>
      <w:r w:rsidRPr="00F63935">
        <w:rPr>
          <w:sz w:val="29"/>
        </w:rPr>
        <w:t xml:space="preserve"> </w:t>
      </w:r>
      <w:r>
        <w:rPr>
          <w:sz w:val="29"/>
        </w:rPr>
        <w:t>também</w:t>
      </w:r>
      <w:r w:rsidRPr="00F63935">
        <w:rPr>
          <w:sz w:val="29"/>
        </w:rPr>
        <w:t xml:space="preserve"> </w:t>
      </w:r>
      <w:r>
        <w:rPr>
          <w:sz w:val="29"/>
        </w:rPr>
        <w:t>poderá</w:t>
      </w:r>
      <w:r w:rsidRPr="00F63935">
        <w:rPr>
          <w:sz w:val="29"/>
        </w:rPr>
        <w:t xml:space="preserve"> </w:t>
      </w:r>
      <w:r>
        <w:rPr>
          <w:sz w:val="29"/>
        </w:rPr>
        <w:t>gerar</w:t>
      </w:r>
      <w:r w:rsidRPr="00F63935">
        <w:rPr>
          <w:sz w:val="29"/>
        </w:rPr>
        <w:t xml:space="preserve"> </w:t>
      </w:r>
      <w:r>
        <w:rPr>
          <w:sz w:val="29"/>
        </w:rPr>
        <w:t>suas</w:t>
      </w:r>
      <w:r w:rsidRPr="00F63935">
        <w:rPr>
          <w:sz w:val="29"/>
        </w:rPr>
        <w:t xml:space="preserve"> </w:t>
      </w:r>
      <w:r>
        <w:rPr>
          <w:sz w:val="29"/>
        </w:rPr>
        <w:t>manifestações</w:t>
      </w:r>
      <w:r w:rsidRPr="00F63935">
        <w:rPr>
          <w:sz w:val="29"/>
        </w:rPr>
        <w:t xml:space="preserve"> </w:t>
      </w:r>
      <w:r>
        <w:rPr>
          <w:sz w:val="29"/>
        </w:rPr>
        <w:t>pelo</w:t>
      </w:r>
      <w:r w:rsidRPr="00F63935">
        <w:rPr>
          <w:sz w:val="29"/>
        </w:rPr>
        <w:t xml:space="preserve"> </w:t>
      </w:r>
      <w:r>
        <w:rPr>
          <w:sz w:val="29"/>
        </w:rPr>
        <w:t xml:space="preserve">sistema OUV no endereço eletrônico </w:t>
      </w:r>
      <w:hyperlink r:id="rId9">
        <w:r w:rsidRPr="00F63935">
          <w:rPr>
            <w:b/>
            <w:color w:val="4F81BD" w:themeColor="accent1"/>
            <w:sz w:val="29"/>
          </w:rPr>
          <w:t>http://www.ouv.df.gov.br</w:t>
        </w:r>
        <w:r w:rsidRPr="00F63935">
          <w:rPr>
            <w:sz w:val="29"/>
          </w:rPr>
          <w:t xml:space="preserve"> </w:t>
        </w:r>
      </w:hyperlink>
      <w:r>
        <w:rPr>
          <w:sz w:val="29"/>
        </w:rPr>
        <w:t>e pelo</w:t>
      </w:r>
      <w:r w:rsidRPr="00F63935">
        <w:rPr>
          <w:sz w:val="29"/>
        </w:rPr>
        <w:t xml:space="preserve"> </w:t>
      </w:r>
      <w:r>
        <w:rPr>
          <w:sz w:val="29"/>
        </w:rPr>
        <w:t>número</w:t>
      </w:r>
      <w:r w:rsidRPr="00F63935">
        <w:rPr>
          <w:sz w:val="29"/>
        </w:rPr>
        <w:t xml:space="preserve"> </w:t>
      </w:r>
      <w:r w:rsidRPr="00F63935">
        <w:rPr>
          <w:b/>
          <w:color w:val="4F81BD" w:themeColor="accent1"/>
          <w:sz w:val="29"/>
        </w:rPr>
        <w:t>162</w:t>
      </w:r>
      <w:r>
        <w:rPr>
          <w:sz w:val="29"/>
        </w:rPr>
        <w:t>.</w:t>
      </w:r>
    </w:p>
    <w:p w:rsidR="00D85497" w:rsidRDefault="00D85497">
      <w:pPr>
        <w:pStyle w:val="Corpodetexto"/>
        <w:rPr>
          <w:sz w:val="37"/>
        </w:rPr>
      </w:pPr>
    </w:p>
    <w:p w:rsidR="00D85497" w:rsidRDefault="00DF6BA5">
      <w:pPr>
        <w:pStyle w:val="Ttulo1"/>
        <w:ind w:left="1806"/>
      </w:pPr>
      <w:r>
        <w:rPr>
          <w:color w:val="2C74B5"/>
        </w:rPr>
        <w:t>Ligue</w:t>
      </w:r>
      <w:r>
        <w:rPr>
          <w:color w:val="2C74B5"/>
          <w:spacing w:val="-2"/>
        </w:rPr>
        <w:t xml:space="preserve"> </w:t>
      </w:r>
      <w:r>
        <w:rPr>
          <w:color w:val="2C74B5"/>
        </w:rPr>
        <w:t>162</w:t>
      </w:r>
    </w:p>
    <w:p w:rsidR="00D85497" w:rsidRDefault="00D85497">
      <w:pPr>
        <w:pStyle w:val="Corpodetexto"/>
        <w:spacing w:before="5"/>
        <w:rPr>
          <w:rFonts w:ascii="Arial"/>
          <w:b/>
          <w:sz w:val="52"/>
        </w:rPr>
      </w:pPr>
    </w:p>
    <w:p w:rsidR="00D85497" w:rsidRPr="00F63935" w:rsidRDefault="00DF6BA5" w:rsidP="00F63935">
      <w:pPr>
        <w:pStyle w:val="Corpodetexto"/>
        <w:spacing w:line="348" w:lineRule="auto"/>
        <w:ind w:left="1094" w:right="806" w:firstLine="705"/>
        <w:jc w:val="both"/>
        <w:rPr>
          <w:szCs w:val="22"/>
        </w:rPr>
      </w:pPr>
      <w:r w:rsidRPr="00F63935">
        <w:rPr>
          <w:szCs w:val="22"/>
        </w:rPr>
        <w:t>Central de atendimento do GDF exclusiva e gratuita para assuntos de ouvidoria, como reclamações, sugestões, elogios, denúncias e informações de caráter geral sobre serviços da administração pública.</w:t>
      </w:r>
    </w:p>
    <w:p w:rsidR="004122C3" w:rsidRDefault="004122C3">
      <w:pPr>
        <w:pStyle w:val="Corpodetexto"/>
        <w:spacing w:before="1" w:line="348" w:lineRule="auto"/>
        <w:ind w:left="1094" w:right="809" w:firstLine="705"/>
        <w:jc w:val="both"/>
      </w:pPr>
    </w:p>
    <w:p w:rsidR="00D85497" w:rsidRDefault="004122C3" w:rsidP="004122C3">
      <w:pPr>
        <w:spacing w:line="348" w:lineRule="auto"/>
        <w:jc w:val="center"/>
        <w:rPr>
          <w:sz w:val="18"/>
        </w:rPr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3057525" cy="3457373"/>
            <wp:effectExtent l="0" t="0" r="0" b="0"/>
            <wp:docPr id="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679" cy="351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2C3" w:rsidRDefault="004122C3" w:rsidP="004122C3">
      <w:pPr>
        <w:spacing w:line="348" w:lineRule="auto"/>
        <w:jc w:val="center"/>
        <w:rPr>
          <w:sz w:val="18"/>
        </w:rPr>
      </w:pPr>
    </w:p>
    <w:p w:rsidR="00D85497" w:rsidRDefault="00117BBE">
      <w:pPr>
        <w:spacing w:before="92"/>
        <w:ind w:left="4092"/>
        <w:rPr>
          <w:sz w:val="24"/>
        </w:rPr>
      </w:pPr>
      <w:r>
        <w:rPr>
          <w:spacing w:val="-3"/>
          <w:sz w:val="24"/>
        </w:rPr>
        <w:t>F</w:t>
      </w:r>
      <w:r w:rsidR="00DF6BA5">
        <w:rPr>
          <w:spacing w:val="-3"/>
          <w:sz w:val="24"/>
        </w:rPr>
        <w:t>igura</w:t>
      </w:r>
      <w:r w:rsidR="00DF6BA5">
        <w:rPr>
          <w:spacing w:val="-8"/>
          <w:sz w:val="24"/>
        </w:rPr>
        <w:t xml:space="preserve"> </w:t>
      </w:r>
      <w:r w:rsidR="00DF6BA5">
        <w:rPr>
          <w:spacing w:val="-3"/>
          <w:sz w:val="24"/>
        </w:rPr>
        <w:t>2</w:t>
      </w:r>
      <w:r w:rsidR="00DF6BA5">
        <w:rPr>
          <w:spacing w:val="-11"/>
          <w:sz w:val="24"/>
        </w:rPr>
        <w:t xml:space="preserve"> </w:t>
      </w:r>
      <w:r w:rsidR="00DF6BA5">
        <w:rPr>
          <w:spacing w:val="-3"/>
          <w:sz w:val="24"/>
        </w:rPr>
        <w:t>–</w:t>
      </w:r>
      <w:r w:rsidR="00DF6BA5">
        <w:rPr>
          <w:spacing w:val="-22"/>
          <w:sz w:val="24"/>
        </w:rPr>
        <w:t xml:space="preserve"> </w:t>
      </w:r>
      <w:r w:rsidR="00DF6BA5">
        <w:rPr>
          <w:spacing w:val="-3"/>
          <w:sz w:val="24"/>
        </w:rPr>
        <w:t>Banner ouvidorias</w:t>
      </w:r>
    </w:p>
    <w:p w:rsidR="004122C3" w:rsidRDefault="004122C3">
      <w:pPr>
        <w:pStyle w:val="Corpodetexto"/>
        <w:rPr>
          <w:sz w:val="20"/>
        </w:rPr>
      </w:pPr>
    </w:p>
    <w:p w:rsidR="004122C3" w:rsidRDefault="004122C3">
      <w:pPr>
        <w:pStyle w:val="Corpodetexto"/>
        <w:rPr>
          <w:sz w:val="20"/>
        </w:rPr>
      </w:pPr>
    </w:p>
    <w:p w:rsidR="00D85497" w:rsidRDefault="004122C3">
      <w:pPr>
        <w:pStyle w:val="Corpodetexto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1216025</wp:posOffset>
            </wp:positionH>
            <wp:positionV relativeFrom="paragraph">
              <wp:posOffset>276225</wp:posOffset>
            </wp:positionV>
            <wp:extent cx="5132051" cy="1481327"/>
            <wp:effectExtent l="0" t="0" r="0" b="0"/>
            <wp:wrapTopAndBottom/>
            <wp:docPr id="9" name="image6.jpeg" descr="http://www.cg.df.gov.br/wp-conteudo/uploads/2017/11/canais-de-atendim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051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5497" w:rsidRDefault="00D85497">
      <w:pPr>
        <w:pStyle w:val="Corpodetexto"/>
        <w:rPr>
          <w:sz w:val="20"/>
        </w:rPr>
      </w:pPr>
    </w:p>
    <w:p w:rsidR="00D85497" w:rsidRDefault="00D85497">
      <w:pPr>
        <w:pStyle w:val="Corpodetexto"/>
        <w:rPr>
          <w:sz w:val="20"/>
        </w:rPr>
      </w:pPr>
    </w:p>
    <w:p w:rsidR="00D85497" w:rsidRDefault="00D85497">
      <w:pPr>
        <w:pStyle w:val="Corpodetexto"/>
        <w:spacing w:before="7"/>
        <w:rPr>
          <w:sz w:val="21"/>
        </w:rPr>
      </w:pPr>
    </w:p>
    <w:p w:rsidR="00D85497" w:rsidRDefault="00DF6BA5">
      <w:pPr>
        <w:ind w:left="3996"/>
        <w:rPr>
          <w:spacing w:val="-2"/>
          <w:sz w:val="24"/>
        </w:rPr>
      </w:pPr>
      <w:r>
        <w:rPr>
          <w:spacing w:val="-3"/>
          <w:sz w:val="24"/>
        </w:rPr>
        <w:t>Figura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Canais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atendimento</w:t>
      </w:r>
    </w:p>
    <w:p w:rsidR="004122C3" w:rsidRDefault="004122C3">
      <w:pPr>
        <w:ind w:left="3996"/>
        <w:rPr>
          <w:spacing w:val="-2"/>
          <w:sz w:val="24"/>
        </w:rPr>
      </w:pPr>
    </w:p>
    <w:p w:rsidR="004122C3" w:rsidRDefault="004122C3">
      <w:pPr>
        <w:ind w:left="3996"/>
        <w:rPr>
          <w:sz w:val="24"/>
        </w:rPr>
      </w:pPr>
    </w:p>
    <w:p w:rsidR="00D85497" w:rsidRDefault="00D85497">
      <w:pPr>
        <w:pStyle w:val="Corpodetexto"/>
        <w:rPr>
          <w:sz w:val="20"/>
        </w:rPr>
      </w:pPr>
    </w:p>
    <w:p w:rsidR="00D85497" w:rsidRDefault="005104CB">
      <w:pPr>
        <w:pStyle w:val="Corpodetexto"/>
        <w:spacing w:before="6"/>
        <w:rPr>
          <w:sz w:val="21"/>
        </w:rPr>
      </w:pPr>
      <w:r>
        <w:rPr>
          <w:noProof/>
          <w:lang w:val="pt-BR" w:eastAsia="pt-BR"/>
        </w:rPr>
        <w:drawing>
          <wp:inline distT="0" distB="0" distL="0" distR="0">
            <wp:extent cx="7086600" cy="523875"/>
            <wp:effectExtent l="0" t="0" r="0" b="9525"/>
            <wp:docPr id="21" name="Imagem 21" descr="men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ens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497" w:rsidRDefault="00D85497">
      <w:pPr>
        <w:pStyle w:val="Corpodetexto"/>
        <w:spacing w:before="9"/>
        <w:rPr>
          <w:sz w:val="27"/>
        </w:rPr>
      </w:pPr>
    </w:p>
    <w:p w:rsidR="00D85497" w:rsidRDefault="00DF6BA5">
      <w:pPr>
        <w:spacing w:before="92"/>
        <w:ind w:left="732" w:right="701"/>
        <w:jc w:val="center"/>
        <w:rPr>
          <w:sz w:val="24"/>
        </w:rPr>
      </w:pPr>
      <w:r>
        <w:rPr>
          <w:spacing w:val="-2"/>
          <w:sz w:val="24"/>
        </w:rPr>
        <w:t>Figura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Ouvidoria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em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números</w:t>
      </w:r>
    </w:p>
    <w:p w:rsidR="00D85497" w:rsidRDefault="00D85497">
      <w:pPr>
        <w:jc w:val="center"/>
        <w:rPr>
          <w:sz w:val="24"/>
        </w:rPr>
        <w:sectPr w:rsidR="00D85497">
          <w:pgSz w:w="11940" w:h="16870"/>
          <w:pgMar w:top="1600" w:right="400" w:bottom="280" w:left="380" w:header="720" w:footer="720" w:gutter="0"/>
          <w:cols w:space="720"/>
        </w:sectPr>
      </w:pPr>
    </w:p>
    <w:p w:rsidR="00D85497" w:rsidRDefault="00D85497" w:rsidP="00091957">
      <w:pPr>
        <w:pStyle w:val="Corpodetexto"/>
        <w:spacing w:before="10"/>
        <w:jc w:val="center"/>
        <w:rPr>
          <w:sz w:val="15"/>
        </w:rPr>
      </w:pPr>
    </w:p>
    <w:p w:rsidR="00D85497" w:rsidRDefault="00D85497">
      <w:pPr>
        <w:pStyle w:val="Corpodetexto"/>
        <w:rPr>
          <w:sz w:val="26"/>
        </w:rPr>
      </w:pPr>
    </w:p>
    <w:p w:rsidR="00D85497" w:rsidRDefault="00D85497">
      <w:pPr>
        <w:pStyle w:val="Corpodetexto"/>
        <w:spacing w:before="10"/>
        <w:rPr>
          <w:sz w:val="32"/>
        </w:rPr>
      </w:pPr>
    </w:p>
    <w:p w:rsidR="00D85497" w:rsidRDefault="00DF6BA5" w:rsidP="00E11F10">
      <w:pPr>
        <w:pStyle w:val="Ttulo1"/>
        <w:spacing w:before="73"/>
        <w:rPr>
          <w:b w:val="0"/>
          <w:sz w:val="20"/>
        </w:rPr>
      </w:pPr>
      <w:bookmarkStart w:id="0" w:name="_GoBack"/>
      <w:bookmarkEnd w:id="0"/>
      <w:r>
        <w:rPr>
          <w:color w:val="446CC4"/>
          <w:w w:val="90"/>
        </w:rPr>
        <w:t>CLASSIFICAÇÃO</w:t>
      </w:r>
      <w:r>
        <w:rPr>
          <w:color w:val="446CC4"/>
          <w:spacing w:val="83"/>
        </w:rPr>
        <w:t xml:space="preserve"> </w:t>
      </w:r>
      <w:r>
        <w:rPr>
          <w:color w:val="446CC4"/>
          <w:w w:val="90"/>
        </w:rPr>
        <w:t>DE</w:t>
      </w:r>
      <w:r>
        <w:rPr>
          <w:color w:val="446CC4"/>
          <w:spacing w:val="81"/>
        </w:rPr>
        <w:t xml:space="preserve"> </w:t>
      </w:r>
      <w:r>
        <w:rPr>
          <w:color w:val="446CC4"/>
          <w:w w:val="90"/>
        </w:rPr>
        <w:t>MANIFESTAÇÕES</w:t>
      </w:r>
    </w:p>
    <w:p w:rsidR="00D85497" w:rsidRDefault="00D85497" w:rsidP="00E45361">
      <w:pPr>
        <w:pStyle w:val="Corpodetexto"/>
        <w:spacing w:before="3"/>
        <w:jc w:val="center"/>
        <w:rPr>
          <w:rFonts w:ascii="Arial"/>
          <w:b/>
          <w:sz w:val="20"/>
        </w:rPr>
      </w:pPr>
    </w:p>
    <w:p w:rsidR="00D85497" w:rsidRDefault="00D85497">
      <w:pPr>
        <w:pStyle w:val="Corpodetexto"/>
        <w:rPr>
          <w:rFonts w:ascii="Arial"/>
          <w:b/>
          <w:sz w:val="20"/>
        </w:rPr>
      </w:pPr>
    </w:p>
    <w:p w:rsidR="00D85497" w:rsidRDefault="00DF6BA5">
      <w:pPr>
        <w:pStyle w:val="Ttulo1"/>
        <w:spacing w:before="73" w:line="362" w:lineRule="auto"/>
        <w:ind w:right="1111"/>
        <w:rPr>
          <w:color w:val="446CC4"/>
          <w:w w:val="95"/>
        </w:rPr>
      </w:pPr>
      <w:r>
        <w:rPr>
          <w:color w:val="446CC4"/>
          <w:w w:val="95"/>
        </w:rPr>
        <w:t>MANIFESTAÇÕES</w:t>
      </w:r>
      <w:r>
        <w:rPr>
          <w:color w:val="446CC4"/>
          <w:spacing w:val="31"/>
          <w:w w:val="95"/>
        </w:rPr>
        <w:t xml:space="preserve"> </w:t>
      </w:r>
      <w:r>
        <w:rPr>
          <w:color w:val="446CC4"/>
          <w:w w:val="95"/>
        </w:rPr>
        <w:t>RECEBIDAS</w:t>
      </w:r>
      <w:r>
        <w:rPr>
          <w:color w:val="446CC4"/>
          <w:spacing w:val="77"/>
          <w:w w:val="95"/>
        </w:rPr>
        <w:t xml:space="preserve"> </w:t>
      </w:r>
      <w:r>
        <w:rPr>
          <w:color w:val="446CC4"/>
          <w:w w:val="95"/>
        </w:rPr>
        <w:t>NOS</w:t>
      </w:r>
      <w:r>
        <w:rPr>
          <w:color w:val="446CC4"/>
          <w:spacing w:val="22"/>
          <w:w w:val="95"/>
        </w:rPr>
        <w:t xml:space="preserve"> </w:t>
      </w:r>
      <w:r>
        <w:rPr>
          <w:color w:val="446CC4"/>
          <w:w w:val="95"/>
        </w:rPr>
        <w:t>PERÍODOS</w:t>
      </w:r>
      <w:r>
        <w:rPr>
          <w:color w:val="446CC4"/>
          <w:spacing w:val="35"/>
          <w:w w:val="95"/>
        </w:rPr>
        <w:t xml:space="preserve"> </w:t>
      </w:r>
      <w:r w:rsidR="000B5F06">
        <w:rPr>
          <w:color w:val="446CC4"/>
          <w:w w:val="95"/>
        </w:rPr>
        <w:t>JULHO À SETEMBRO</w:t>
      </w:r>
    </w:p>
    <w:p w:rsidR="00E11F10" w:rsidRDefault="00E11F10">
      <w:pPr>
        <w:pStyle w:val="Ttulo1"/>
        <w:spacing w:before="73" w:line="362" w:lineRule="auto"/>
        <w:ind w:right="1111"/>
      </w:pPr>
      <w:r>
        <w:rPr>
          <w:noProof/>
          <w:lang w:val="pt-BR" w:eastAsia="pt-BR"/>
        </w:rPr>
        <w:drawing>
          <wp:inline distT="0" distB="0" distL="0" distR="0" wp14:anchorId="44F1A62D" wp14:editId="3E47C2E2">
            <wp:extent cx="4895850" cy="38100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564" w:rsidRDefault="00743564">
      <w:pPr>
        <w:spacing w:before="1"/>
        <w:ind w:left="859" w:right="533"/>
        <w:jc w:val="center"/>
        <w:rPr>
          <w:spacing w:val="-1"/>
          <w:sz w:val="24"/>
        </w:rPr>
      </w:pPr>
    </w:p>
    <w:p w:rsidR="00AC20B9" w:rsidRDefault="00AC20B9">
      <w:pPr>
        <w:spacing w:before="1"/>
        <w:ind w:left="859" w:right="533"/>
        <w:jc w:val="center"/>
        <w:rPr>
          <w:spacing w:val="-1"/>
          <w:sz w:val="24"/>
        </w:rPr>
      </w:pPr>
    </w:p>
    <w:p w:rsidR="00AC20B9" w:rsidRDefault="00AC20B9" w:rsidP="00AC20B9">
      <w:pPr>
        <w:pStyle w:val="Ttulo1"/>
        <w:spacing w:before="74"/>
      </w:pPr>
      <w:r>
        <w:rPr>
          <w:color w:val="446CC4"/>
          <w:w w:val="95"/>
        </w:rPr>
        <w:t>PRAZO</w:t>
      </w:r>
      <w:r>
        <w:rPr>
          <w:color w:val="446CC4"/>
          <w:spacing w:val="-3"/>
          <w:w w:val="95"/>
        </w:rPr>
        <w:t xml:space="preserve"> </w:t>
      </w:r>
      <w:r>
        <w:rPr>
          <w:color w:val="446CC4"/>
          <w:w w:val="95"/>
        </w:rPr>
        <w:t>DE</w:t>
      </w:r>
      <w:r>
        <w:rPr>
          <w:color w:val="446CC4"/>
          <w:spacing w:val="-5"/>
          <w:w w:val="95"/>
        </w:rPr>
        <w:t xml:space="preserve"> </w:t>
      </w:r>
      <w:r>
        <w:rPr>
          <w:color w:val="446CC4"/>
          <w:w w:val="95"/>
        </w:rPr>
        <w:t>RESPOSTA</w:t>
      </w:r>
    </w:p>
    <w:p w:rsidR="00AC20B9" w:rsidRDefault="00AC20B9" w:rsidP="00AC20B9">
      <w:pPr>
        <w:pStyle w:val="Corpodetexto"/>
        <w:rPr>
          <w:rFonts w:ascii="Arial"/>
          <w:b/>
          <w:sz w:val="20"/>
        </w:rPr>
      </w:pPr>
    </w:p>
    <w:p w:rsidR="00AC20B9" w:rsidRDefault="00AC20B9" w:rsidP="00AC20B9">
      <w:pPr>
        <w:pStyle w:val="Corpodetexto"/>
        <w:rPr>
          <w:rFonts w:ascii="Arial"/>
          <w:b/>
          <w:sz w:val="20"/>
        </w:rPr>
      </w:pPr>
    </w:p>
    <w:p w:rsidR="00AC20B9" w:rsidRDefault="00AC20B9" w:rsidP="00AC20B9">
      <w:pPr>
        <w:pStyle w:val="Corpodetexto"/>
        <w:rPr>
          <w:rFonts w:ascii="Arial"/>
          <w:b/>
          <w:sz w:val="20"/>
        </w:rPr>
      </w:pPr>
    </w:p>
    <w:p w:rsidR="00AC20B9" w:rsidRDefault="00AC20B9" w:rsidP="00AC20B9">
      <w:pPr>
        <w:pStyle w:val="Corpodetexto"/>
        <w:spacing w:before="2"/>
        <w:rPr>
          <w:rFonts w:ascii="Arial"/>
          <w:b/>
          <w:sz w:val="13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9776" behindDoc="0" locked="0" layoutInCell="1" allowOverlap="1" wp14:anchorId="3DD463AA" wp14:editId="18005038">
            <wp:simplePos x="0" y="0"/>
            <wp:positionH relativeFrom="page">
              <wp:posOffset>2895600</wp:posOffset>
            </wp:positionH>
            <wp:positionV relativeFrom="paragraph">
              <wp:posOffset>120961</wp:posOffset>
            </wp:positionV>
            <wp:extent cx="2231948" cy="2791015"/>
            <wp:effectExtent l="0" t="0" r="0" b="0"/>
            <wp:wrapTopAndBottom/>
            <wp:docPr id="18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948" cy="279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497" w:rsidRDefault="00D85497">
      <w:pPr>
        <w:pStyle w:val="Corpodetexto"/>
        <w:rPr>
          <w:sz w:val="26"/>
        </w:rPr>
      </w:pPr>
    </w:p>
    <w:p w:rsidR="00E11F10" w:rsidRDefault="00E11F10" w:rsidP="00E11F10">
      <w:pPr>
        <w:pStyle w:val="Ttulo1"/>
        <w:spacing w:line="364" w:lineRule="auto"/>
        <w:ind w:right="1111"/>
      </w:pPr>
      <w:r>
        <w:rPr>
          <w:color w:val="446CC4"/>
          <w:w w:val="95"/>
        </w:rPr>
        <w:t>TOTAL DE MANIFESTAÇÕES RECEBIDAS PELO SERVIÇO DE</w:t>
      </w:r>
      <w:r>
        <w:rPr>
          <w:color w:val="446CC4"/>
          <w:spacing w:val="-82"/>
          <w:w w:val="95"/>
        </w:rPr>
        <w:t xml:space="preserve"> </w:t>
      </w:r>
      <w:r>
        <w:rPr>
          <w:color w:val="446CC4"/>
        </w:rPr>
        <w:t>INFORMAÇÃO</w:t>
      </w:r>
      <w:r>
        <w:rPr>
          <w:color w:val="446CC4"/>
          <w:spacing w:val="-8"/>
        </w:rPr>
        <w:t xml:space="preserve"> </w:t>
      </w:r>
      <w:r>
        <w:rPr>
          <w:color w:val="446CC4"/>
        </w:rPr>
        <w:t>AO</w:t>
      </w:r>
      <w:r>
        <w:rPr>
          <w:color w:val="446CC4"/>
          <w:spacing w:val="-9"/>
        </w:rPr>
        <w:t xml:space="preserve"> </w:t>
      </w:r>
      <w:r>
        <w:rPr>
          <w:color w:val="446CC4"/>
        </w:rPr>
        <w:t>CIDADÃO</w:t>
      </w:r>
      <w:r>
        <w:rPr>
          <w:color w:val="446CC4"/>
          <w:spacing w:val="-6"/>
        </w:rPr>
        <w:t xml:space="preserve"> </w:t>
      </w:r>
      <w:r>
        <w:rPr>
          <w:color w:val="446CC4"/>
        </w:rPr>
        <w:t>(e-SIC)</w:t>
      </w:r>
    </w:p>
    <w:p w:rsidR="00D85497" w:rsidRDefault="00D85497">
      <w:pPr>
        <w:pStyle w:val="Corpodetexto"/>
        <w:spacing w:before="1"/>
        <w:rPr>
          <w:sz w:val="38"/>
        </w:rPr>
      </w:pPr>
    </w:p>
    <w:p w:rsidR="00D85497" w:rsidRDefault="00D85497">
      <w:pPr>
        <w:pStyle w:val="Corpodetexto"/>
        <w:spacing w:before="10"/>
        <w:rPr>
          <w:sz w:val="10"/>
        </w:rPr>
      </w:pPr>
    </w:p>
    <w:p w:rsidR="00D85497" w:rsidRDefault="00DF6BA5">
      <w:pPr>
        <w:pStyle w:val="Corpodetexto"/>
        <w:ind w:left="254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3832027" cy="1518856"/>
            <wp:effectExtent l="0" t="0" r="0" b="0"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027" cy="151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497" w:rsidRDefault="00D85497">
      <w:pPr>
        <w:pStyle w:val="Corpodetexto"/>
        <w:rPr>
          <w:sz w:val="20"/>
        </w:rPr>
      </w:pPr>
    </w:p>
    <w:p w:rsidR="00D85497" w:rsidRDefault="00D85497">
      <w:pPr>
        <w:pStyle w:val="Corpodetexto"/>
        <w:rPr>
          <w:sz w:val="18"/>
        </w:rPr>
      </w:pPr>
    </w:p>
    <w:p w:rsidR="00D85497" w:rsidRDefault="00DF6BA5">
      <w:pPr>
        <w:spacing w:before="92"/>
        <w:ind w:left="1062"/>
        <w:rPr>
          <w:sz w:val="24"/>
        </w:rPr>
      </w:pPr>
      <w:r>
        <w:rPr>
          <w:spacing w:val="-2"/>
          <w:sz w:val="24"/>
        </w:rPr>
        <w:t>Figura</w:t>
      </w:r>
      <w:r>
        <w:rPr>
          <w:spacing w:val="-8"/>
          <w:sz w:val="24"/>
        </w:rPr>
        <w:t xml:space="preserve"> </w:t>
      </w:r>
      <w:r w:rsidR="000B5F06">
        <w:rPr>
          <w:spacing w:val="-2"/>
          <w:sz w:val="24"/>
        </w:rPr>
        <w:t>11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Imagem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e-SIC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(Sistema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Eletrônico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Informação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Cidadão)</w:t>
      </w:r>
    </w:p>
    <w:p w:rsidR="00D85497" w:rsidRDefault="00D85497">
      <w:pPr>
        <w:pStyle w:val="Corpodetexto"/>
        <w:rPr>
          <w:sz w:val="26"/>
        </w:rPr>
      </w:pPr>
    </w:p>
    <w:p w:rsidR="00D85497" w:rsidRDefault="00DF6BA5">
      <w:pPr>
        <w:pStyle w:val="Ttulo1"/>
        <w:spacing w:line="364" w:lineRule="auto"/>
        <w:ind w:right="1111"/>
      </w:pPr>
      <w:r>
        <w:rPr>
          <w:color w:val="446CC4"/>
        </w:rPr>
        <w:t>-SIC)</w:t>
      </w:r>
    </w:p>
    <w:p w:rsidR="00D85497" w:rsidRDefault="00D85497">
      <w:pPr>
        <w:pStyle w:val="Corpodetexto"/>
        <w:spacing w:before="7"/>
        <w:rPr>
          <w:rFonts w:ascii="Arial"/>
          <w:b/>
          <w:sz w:val="35"/>
        </w:rPr>
      </w:pPr>
    </w:p>
    <w:p w:rsidR="00D85497" w:rsidRDefault="00DF6BA5" w:rsidP="00F63935">
      <w:pPr>
        <w:pStyle w:val="Corpodetexto"/>
        <w:spacing w:before="20" w:line="343" w:lineRule="auto"/>
        <w:ind w:left="1190" w:right="956" w:firstLine="705"/>
        <w:jc w:val="both"/>
      </w:pPr>
      <w:r>
        <w:t>A</w:t>
      </w:r>
      <w:r w:rsidRPr="00F63935">
        <w:t xml:space="preserve"> </w:t>
      </w:r>
      <w:r>
        <w:t>Lei</w:t>
      </w:r>
      <w:r w:rsidRPr="00F63935">
        <w:t xml:space="preserve"> </w:t>
      </w:r>
      <w:r>
        <w:t>Federal</w:t>
      </w:r>
      <w:r w:rsidRPr="00F63935">
        <w:t xml:space="preserve"> </w:t>
      </w:r>
      <w:r>
        <w:t>Nº</w:t>
      </w:r>
      <w:r w:rsidRPr="00F63935">
        <w:t xml:space="preserve"> </w:t>
      </w:r>
      <w:r>
        <w:t>12.527/2011</w:t>
      </w:r>
      <w:r w:rsidRPr="00F63935">
        <w:t xml:space="preserve"> </w:t>
      </w:r>
      <w:r>
        <w:t>garante</w:t>
      </w:r>
      <w:r w:rsidRPr="00F63935">
        <w:t xml:space="preserve"> </w:t>
      </w:r>
      <w:r>
        <w:t>ao</w:t>
      </w:r>
      <w:r w:rsidRPr="00F63935">
        <w:t xml:space="preserve"> </w:t>
      </w:r>
      <w:r>
        <w:t>cidadão</w:t>
      </w:r>
      <w:r w:rsidRPr="00F63935">
        <w:t xml:space="preserve"> </w:t>
      </w:r>
      <w:r>
        <w:t>o</w:t>
      </w:r>
      <w:r w:rsidRPr="00F63935">
        <w:t xml:space="preserve"> </w:t>
      </w:r>
      <w:r>
        <w:t>Direito</w:t>
      </w:r>
      <w:r w:rsidRPr="00F63935">
        <w:t xml:space="preserve"> Constitucional de acesso às informações públicas. O e-SIC permite que qualquer pessoa, física ou jurídica, encaminhe pedidos de informação. No período de </w:t>
      </w:r>
      <w:r w:rsidR="00091957" w:rsidRPr="00F63935">
        <w:t>Julho à Setembro</w:t>
      </w:r>
      <w:r w:rsidR="00E11F10">
        <w:t xml:space="preserve"> nao houve nenhum </w:t>
      </w:r>
      <w:r w:rsidRPr="00F63935">
        <w:t>pedido de informação</w:t>
      </w:r>
      <w:r>
        <w:t>.</w:t>
      </w:r>
    </w:p>
    <w:p w:rsidR="004122C3" w:rsidRDefault="004122C3">
      <w:pPr>
        <w:pStyle w:val="Corpodetexto"/>
        <w:spacing w:before="9"/>
        <w:rPr>
          <w:noProof/>
          <w:sz w:val="19"/>
          <w:lang w:val="pt-BR" w:eastAsia="pt-BR"/>
        </w:rPr>
      </w:pPr>
    </w:p>
    <w:p w:rsidR="00D85497" w:rsidRDefault="00D85497" w:rsidP="004122C3">
      <w:pPr>
        <w:pStyle w:val="Corpodetexto"/>
        <w:spacing w:before="9"/>
        <w:jc w:val="center"/>
        <w:rPr>
          <w:sz w:val="19"/>
        </w:rPr>
      </w:pPr>
    </w:p>
    <w:p w:rsidR="004122C3" w:rsidRDefault="004122C3" w:rsidP="004122C3">
      <w:pPr>
        <w:pStyle w:val="Corpodetexto"/>
        <w:spacing w:before="9"/>
        <w:jc w:val="center"/>
        <w:rPr>
          <w:sz w:val="19"/>
        </w:rPr>
      </w:pPr>
    </w:p>
    <w:p w:rsidR="000B5F06" w:rsidRDefault="000B5F06">
      <w:pPr>
        <w:spacing w:before="92"/>
        <w:ind w:left="859" w:right="641"/>
        <w:jc w:val="center"/>
        <w:rPr>
          <w:spacing w:val="-3"/>
          <w:sz w:val="24"/>
        </w:rPr>
      </w:pPr>
    </w:p>
    <w:p w:rsidR="002C7C7C" w:rsidRDefault="002C7C7C">
      <w:pPr>
        <w:jc w:val="center"/>
        <w:rPr>
          <w:sz w:val="24"/>
        </w:rPr>
      </w:pPr>
    </w:p>
    <w:p w:rsidR="00D85497" w:rsidRPr="000B5F06" w:rsidRDefault="00DF6BA5" w:rsidP="000B5F06">
      <w:pPr>
        <w:pStyle w:val="Ttulo1"/>
        <w:spacing w:line="364" w:lineRule="auto"/>
        <w:ind w:right="1111"/>
        <w:rPr>
          <w:color w:val="446CC4"/>
          <w:w w:val="95"/>
        </w:rPr>
      </w:pPr>
      <w:r>
        <w:rPr>
          <w:color w:val="446CC4"/>
          <w:w w:val="95"/>
        </w:rPr>
        <w:lastRenderedPageBreak/>
        <w:t>LEI</w:t>
      </w:r>
      <w:r w:rsidRPr="000B5F06">
        <w:rPr>
          <w:color w:val="446CC4"/>
          <w:w w:val="95"/>
        </w:rPr>
        <w:t xml:space="preserve"> </w:t>
      </w:r>
      <w:r>
        <w:rPr>
          <w:color w:val="446CC4"/>
          <w:w w:val="95"/>
        </w:rPr>
        <w:t>GERAL</w:t>
      </w:r>
      <w:r w:rsidRPr="000B5F06">
        <w:rPr>
          <w:color w:val="446CC4"/>
          <w:w w:val="95"/>
        </w:rPr>
        <w:t xml:space="preserve"> </w:t>
      </w:r>
      <w:r>
        <w:rPr>
          <w:color w:val="446CC4"/>
          <w:w w:val="95"/>
        </w:rPr>
        <w:t>DE</w:t>
      </w:r>
      <w:r w:rsidRPr="000B5F06">
        <w:rPr>
          <w:color w:val="446CC4"/>
          <w:w w:val="95"/>
        </w:rPr>
        <w:t xml:space="preserve"> </w:t>
      </w:r>
      <w:r>
        <w:rPr>
          <w:color w:val="446CC4"/>
          <w:w w:val="95"/>
        </w:rPr>
        <w:t>PROTEÇÃO</w:t>
      </w:r>
      <w:r w:rsidRPr="000B5F06">
        <w:rPr>
          <w:color w:val="446CC4"/>
          <w:w w:val="95"/>
        </w:rPr>
        <w:t xml:space="preserve"> </w:t>
      </w:r>
      <w:r>
        <w:rPr>
          <w:color w:val="446CC4"/>
          <w:w w:val="95"/>
        </w:rPr>
        <w:t>DE</w:t>
      </w:r>
      <w:r w:rsidRPr="000B5F06">
        <w:rPr>
          <w:color w:val="446CC4"/>
          <w:w w:val="95"/>
        </w:rPr>
        <w:t xml:space="preserve"> </w:t>
      </w:r>
      <w:r>
        <w:rPr>
          <w:color w:val="446CC4"/>
          <w:w w:val="95"/>
        </w:rPr>
        <w:t>DADOS</w:t>
      </w:r>
      <w:r w:rsidRPr="000B5F06">
        <w:rPr>
          <w:color w:val="446CC4"/>
          <w:w w:val="95"/>
        </w:rPr>
        <w:t xml:space="preserve"> </w:t>
      </w:r>
      <w:r>
        <w:rPr>
          <w:color w:val="446CC4"/>
          <w:w w:val="95"/>
        </w:rPr>
        <w:t>(LGPD)</w:t>
      </w:r>
    </w:p>
    <w:p w:rsidR="00D85497" w:rsidRDefault="00D85497">
      <w:pPr>
        <w:pStyle w:val="Corpodetexto"/>
        <w:rPr>
          <w:rFonts w:ascii="Arial"/>
          <w:b/>
          <w:sz w:val="36"/>
        </w:rPr>
      </w:pPr>
    </w:p>
    <w:p w:rsidR="00D85497" w:rsidRDefault="00DF6BA5">
      <w:pPr>
        <w:pStyle w:val="Corpodetexto"/>
        <w:spacing w:before="262" w:line="348" w:lineRule="auto"/>
        <w:ind w:left="1190" w:right="850" w:firstLine="705"/>
        <w:jc w:val="both"/>
      </w:pPr>
      <w:r>
        <w:t>A Lei Geral de Proteção de Dados, ou LGPD, estabelece regras</w:t>
      </w:r>
      <w:r w:rsidRPr="00743564">
        <w:t xml:space="preserve"> </w:t>
      </w:r>
      <w:r>
        <w:t>claras para toda operação realizada com dados pessoais, incluindo a</w:t>
      </w:r>
      <w:r w:rsidRPr="00743564">
        <w:t xml:space="preserve"> </w:t>
      </w:r>
      <w:r>
        <w:t>coleta,</w:t>
      </w:r>
      <w:r w:rsidRPr="00743564">
        <w:t xml:space="preserve"> </w:t>
      </w:r>
      <w:r>
        <w:t>produção,</w:t>
      </w:r>
      <w:r w:rsidRPr="00743564">
        <w:t xml:space="preserve"> </w:t>
      </w:r>
      <w:r>
        <w:t>recepção,</w:t>
      </w:r>
      <w:r w:rsidRPr="00743564">
        <w:t xml:space="preserve"> </w:t>
      </w:r>
      <w:r>
        <w:t>classificação,</w:t>
      </w:r>
      <w:r w:rsidRPr="00743564">
        <w:t xml:space="preserve"> </w:t>
      </w:r>
      <w:r>
        <w:t>utilização,</w:t>
      </w:r>
      <w:r w:rsidRPr="00743564">
        <w:t xml:space="preserve"> </w:t>
      </w:r>
      <w:r>
        <w:t>acesso,</w:t>
      </w:r>
      <w:r w:rsidRPr="00743564">
        <w:t xml:space="preserve"> </w:t>
      </w:r>
      <w:r>
        <w:t>reprodução, transmissão, distribuição, processamento, arquivamento,</w:t>
      </w:r>
      <w:r w:rsidRPr="00743564">
        <w:t xml:space="preserve"> </w:t>
      </w:r>
      <w:r>
        <w:t>armazenamento,</w:t>
      </w:r>
      <w:r w:rsidRPr="00743564">
        <w:t xml:space="preserve"> </w:t>
      </w:r>
      <w:r>
        <w:t>eliminação,</w:t>
      </w:r>
      <w:r w:rsidRPr="00743564">
        <w:t xml:space="preserve"> </w:t>
      </w:r>
      <w:r>
        <w:t>avaliação</w:t>
      </w:r>
      <w:r w:rsidRPr="00743564">
        <w:t xml:space="preserve"> </w:t>
      </w:r>
      <w:r>
        <w:t>ou</w:t>
      </w:r>
      <w:r w:rsidRPr="00743564">
        <w:t xml:space="preserve"> </w:t>
      </w:r>
      <w:r>
        <w:t>controle</w:t>
      </w:r>
      <w:r w:rsidRPr="00743564">
        <w:t xml:space="preserve"> </w:t>
      </w:r>
      <w:r>
        <w:t>da</w:t>
      </w:r>
      <w:r w:rsidRPr="00743564">
        <w:t xml:space="preserve"> </w:t>
      </w:r>
      <w:r>
        <w:t>informação,</w:t>
      </w:r>
      <w:r w:rsidRPr="00743564">
        <w:t xml:space="preserve"> modificação, comunicação, transferência, difusão ou extração. Segundo </w:t>
      </w:r>
      <w:r>
        <w:t>ao que se trata a Casa Civil, garante os direitos de liberdade, de</w:t>
      </w:r>
      <w:r w:rsidRPr="00743564">
        <w:t xml:space="preserve"> intimidade e de privacidade do titular dos dados pessoais, sendo assim, </w:t>
      </w:r>
      <w:r>
        <w:t>toda operação que movimente dados pessoais deve seguir os padrões</w:t>
      </w:r>
      <w:r w:rsidRPr="00743564">
        <w:t xml:space="preserve"> </w:t>
      </w:r>
      <w:r>
        <w:t>estabelecidos</w:t>
      </w:r>
      <w:r w:rsidRPr="00743564">
        <w:t xml:space="preserve"> </w:t>
      </w:r>
      <w:r>
        <w:t>pela</w:t>
      </w:r>
      <w:r w:rsidRPr="00743564">
        <w:t xml:space="preserve"> </w:t>
      </w:r>
      <w:r>
        <w:t>legislação.</w:t>
      </w:r>
    </w:p>
    <w:p w:rsidR="00D85497" w:rsidRDefault="00DF6BA5">
      <w:pPr>
        <w:pStyle w:val="Corpodetexto"/>
        <w:spacing w:before="1" w:line="343" w:lineRule="auto"/>
        <w:ind w:left="1190" w:right="857" w:firstLine="705"/>
        <w:jc w:val="both"/>
      </w:pPr>
      <w:r>
        <w:t>Ao</w:t>
      </w:r>
      <w:r w:rsidRPr="00743564">
        <w:t xml:space="preserve"> </w:t>
      </w:r>
      <w:r>
        <w:t>Ouvidor,</w:t>
      </w:r>
      <w:r w:rsidRPr="00743564">
        <w:t xml:space="preserve"> </w:t>
      </w:r>
      <w:r>
        <w:t>já</w:t>
      </w:r>
      <w:r w:rsidRPr="00743564">
        <w:t xml:space="preserve"> </w:t>
      </w:r>
      <w:r>
        <w:t>é</w:t>
      </w:r>
      <w:r w:rsidRPr="00743564">
        <w:t xml:space="preserve"> </w:t>
      </w:r>
      <w:r>
        <w:t>adotado</w:t>
      </w:r>
      <w:r w:rsidRPr="00743564">
        <w:t xml:space="preserve"> </w:t>
      </w:r>
      <w:r>
        <w:t>inicialmente</w:t>
      </w:r>
      <w:r w:rsidRPr="00743564">
        <w:t xml:space="preserve"> </w:t>
      </w:r>
      <w:r>
        <w:t>todos</w:t>
      </w:r>
      <w:r w:rsidRPr="00743564">
        <w:t xml:space="preserve"> </w:t>
      </w:r>
      <w:r>
        <w:t>os</w:t>
      </w:r>
      <w:r w:rsidRPr="00743564">
        <w:t xml:space="preserve"> </w:t>
      </w:r>
      <w:r>
        <w:t>cuidados</w:t>
      </w:r>
      <w:r w:rsidRPr="00743564">
        <w:t xml:space="preserve"> </w:t>
      </w:r>
      <w:r>
        <w:t>necessários</w:t>
      </w:r>
      <w:r w:rsidRPr="00743564">
        <w:t xml:space="preserve"> </w:t>
      </w:r>
      <w:r>
        <w:t>durante</w:t>
      </w:r>
      <w:r w:rsidRPr="00743564">
        <w:t xml:space="preserve"> </w:t>
      </w:r>
      <w:r>
        <w:t>o</w:t>
      </w:r>
      <w:r w:rsidRPr="00743564">
        <w:t xml:space="preserve"> </w:t>
      </w:r>
      <w:r>
        <w:t>tratamento</w:t>
      </w:r>
      <w:r w:rsidRPr="00743564">
        <w:t xml:space="preserve"> </w:t>
      </w:r>
      <w:r>
        <w:t>de</w:t>
      </w:r>
      <w:r w:rsidRPr="00743564">
        <w:t xml:space="preserve"> </w:t>
      </w:r>
      <w:r>
        <w:t>dados</w:t>
      </w:r>
      <w:r w:rsidRPr="00743564">
        <w:t xml:space="preserve"> </w:t>
      </w:r>
      <w:r>
        <w:t>pessoais,</w:t>
      </w:r>
      <w:r w:rsidRPr="00743564">
        <w:t xml:space="preserve"> </w:t>
      </w:r>
      <w:r>
        <w:t>afinal,</w:t>
      </w:r>
      <w:r w:rsidRPr="00743564">
        <w:t xml:space="preserve"> </w:t>
      </w:r>
      <w:r>
        <w:t>uma</w:t>
      </w:r>
      <w:r w:rsidRPr="00743564">
        <w:t xml:space="preserve"> </w:t>
      </w:r>
      <w:r>
        <w:t>das</w:t>
      </w:r>
    </w:p>
    <w:p w:rsidR="00D85497" w:rsidRDefault="00DF6BA5">
      <w:pPr>
        <w:pStyle w:val="Corpodetexto"/>
        <w:spacing w:before="83" w:line="348" w:lineRule="auto"/>
        <w:ind w:left="1190" w:right="853"/>
        <w:jc w:val="both"/>
      </w:pPr>
      <w:r w:rsidRPr="00743564">
        <w:t xml:space="preserve">suas funções é manter sigilo das manifestações quando solicitado. Ainda </w:t>
      </w:r>
      <w:r>
        <w:t>assim,</w:t>
      </w:r>
      <w:r w:rsidRPr="00743564">
        <w:t xml:space="preserve"> </w:t>
      </w:r>
      <w:r>
        <w:t>tanto</w:t>
      </w:r>
      <w:r w:rsidRPr="00743564">
        <w:t xml:space="preserve"> </w:t>
      </w:r>
      <w:r>
        <w:t>a</w:t>
      </w:r>
      <w:r w:rsidRPr="00743564">
        <w:t xml:space="preserve"> </w:t>
      </w:r>
      <w:r>
        <w:t>Ouvidoria</w:t>
      </w:r>
      <w:r w:rsidRPr="00743564">
        <w:t xml:space="preserve"> </w:t>
      </w:r>
      <w:r>
        <w:t>como</w:t>
      </w:r>
      <w:r w:rsidRPr="00743564">
        <w:t xml:space="preserve"> </w:t>
      </w:r>
      <w:r>
        <w:t>a</w:t>
      </w:r>
      <w:r w:rsidRPr="00743564">
        <w:t xml:space="preserve"> </w:t>
      </w:r>
      <w:r>
        <w:t>Assessoria</w:t>
      </w:r>
      <w:r w:rsidRPr="00743564">
        <w:t xml:space="preserve"> </w:t>
      </w:r>
      <w:r>
        <w:t>Técnica</w:t>
      </w:r>
      <w:r w:rsidRPr="00743564">
        <w:t xml:space="preserve"> </w:t>
      </w:r>
      <w:r>
        <w:t>(ASTEC)</w:t>
      </w:r>
      <w:r w:rsidRPr="00743564">
        <w:t xml:space="preserve"> </w:t>
      </w:r>
      <w:r>
        <w:t>da</w:t>
      </w:r>
      <w:r w:rsidRPr="00743564">
        <w:t xml:space="preserve"> Ad</w:t>
      </w:r>
      <w:r w:rsidR="009367DF">
        <w:t>ministração Regional da Fercal</w:t>
      </w:r>
      <w:r w:rsidRPr="00743564">
        <w:t xml:space="preserve">, precisam seguir rigorosamente os </w:t>
      </w:r>
      <w:r>
        <w:t xml:space="preserve">princípios estabelecidos pela Lei </w:t>
      </w:r>
      <w:r w:rsidRPr="00743564">
        <w:t xml:space="preserve">nº 13.709/2018 </w:t>
      </w:r>
      <w:r>
        <w:t>para tratamento dos</w:t>
      </w:r>
      <w:r w:rsidRPr="00743564">
        <w:t xml:space="preserve"> </w:t>
      </w:r>
      <w:r>
        <w:t>dados</w:t>
      </w:r>
      <w:r w:rsidRPr="00743564">
        <w:t xml:space="preserve"> </w:t>
      </w:r>
      <w:r>
        <w:t>pessoais.</w:t>
      </w:r>
    </w:p>
    <w:p w:rsidR="00D85497" w:rsidRDefault="00D85497">
      <w:pPr>
        <w:pStyle w:val="Corpodetexto"/>
        <w:rPr>
          <w:sz w:val="32"/>
        </w:rPr>
      </w:pPr>
    </w:p>
    <w:p w:rsidR="00D85497" w:rsidRDefault="00DF6BA5">
      <w:pPr>
        <w:pStyle w:val="Ttulo1"/>
        <w:spacing w:before="74"/>
      </w:pPr>
      <w:r>
        <w:rPr>
          <w:color w:val="446CC4"/>
          <w:w w:val="95"/>
        </w:rPr>
        <w:t>CONSIDERAÇÕES</w:t>
      </w:r>
      <w:r>
        <w:rPr>
          <w:color w:val="446CC4"/>
          <w:spacing w:val="-1"/>
          <w:w w:val="95"/>
        </w:rPr>
        <w:t xml:space="preserve"> </w:t>
      </w:r>
      <w:r>
        <w:rPr>
          <w:color w:val="446CC4"/>
          <w:w w:val="95"/>
        </w:rPr>
        <w:t>FINAIS</w:t>
      </w:r>
    </w:p>
    <w:p w:rsidR="00D85497" w:rsidRDefault="00D85497">
      <w:pPr>
        <w:pStyle w:val="Corpodetexto"/>
        <w:rPr>
          <w:rFonts w:ascii="Arial"/>
          <w:b/>
          <w:sz w:val="36"/>
        </w:rPr>
      </w:pPr>
    </w:p>
    <w:p w:rsidR="00D85497" w:rsidRDefault="00DF6BA5" w:rsidP="00743564">
      <w:pPr>
        <w:pStyle w:val="Corpodetexto"/>
        <w:spacing w:before="262" w:line="348" w:lineRule="auto"/>
        <w:ind w:left="1190" w:right="850" w:firstLine="705"/>
        <w:jc w:val="both"/>
      </w:pPr>
      <w:r>
        <w:t>Cada órgão público do Governo do Distrito Federal (Administrações</w:t>
      </w:r>
      <w:r w:rsidRPr="00743564">
        <w:t xml:space="preserve"> Regionais, Secretarias, Empresas Públicas, Autarquias e Fundações) conta </w:t>
      </w:r>
      <w:r>
        <w:t>com uma Ouvidoria Especializada que tem autonomia para cadastrar,</w:t>
      </w:r>
      <w:r w:rsidRPr="00743564">
        <w:t xml:space="preserve"> </w:t>
      </w:r>
      <w:r>
        <w:t>analisar e tramitar as manifestações recebidas (reclamações, sugestões,</w:t>
      </w:r>
      <w:r w:rsidRPr="00743564">
        <w:t xml:space="preserve"> denúncias, elogios e informações) e acompanhar o andamento até a resposta </w:t>
      </w:r>
      <w:r>
        <w:t>final</w:t>
      </w:r>
      <w:r w:rsidRPr="00743564">
        <w:t xml:space="preserve"> </w:t>
      </w:r>
      <w:r>
        <w:t>que</w:t>
      </w:r>
      <w:r w:rsidRPr="00743564">
        <w:t xml:space="preserve"> </w:t>
      </w:r>
      <w:r>
        <w:t>será</w:t>
      </w:r>
      <w:r w:rsidRPr="00743564">
        <w:t xml:space="preserve"> </w:t>
      </w:r>
      <w:r>
        <w:t>repassada</w:t>
      </w:r>
      <w:r w:rsidRPr="00743564">
        <w:t xml:space="preserve"> </w:t>
      </w:r>
      <w:r>
        <w:t>ao</w:t>
      </w:r>
      <w:r w:rsidRPr="00743564">
        <w:t xml:space="preserve"> </w:t>
      </w:r>
      <w:r>
        <w:t>cidadão.</w:t>
      </w:r>
    </w:p>
    <w:p w:rsidR="00D85497" w:rsidRDefault="00DF6BA5" w:rsidP="00743564">
      <w:pPr>
        <w:pStyle w:val="Corpodetexto"/>
        <w:spacing w:before="262" w:line="348" w:lineRule="auto"/>
        <w:ind w:left="1190" w:right="850" w:firstLine="705"/>
        <w:jc w:val="both"/>
      </w:pPr>
      <w:r>
        <w:t xml:space="preserve">Por isso se faz importante o papel destes profissionais e de </w:t>
      </w:r>
      <w:r>
        <w:lastRenderedPageBreak/>
        <w:t>extrema</w:t>
      </w:r>
      <w:r w:rsidRPr="00743564">
        <w:t xml:space="preserve"> </w:t>
      </w:r>
      <w:r>
        <w:t>necessidade</w:t>
      </w:r>
      <w:r w:rsidRPr="00743564">
        <w:t xml:space="preserve"> </w:t>
      </w:r>
      <w:r>
        <w:t>a</w:t>
      </w:r>
      <w:r w:rsidRPr="00743564">
        <w:t xml:space="preserve"> </w:t>
      </w:r>
      <w:r>
        <w:t>participação</w:t>
      </w:r>
      <w:r w:rsidRPr="00743564">
        <w:t xml:space="preserve"> </w:t>
      </w:r>
      <w:r>
        <w:t>efetiva</w:t>
      </w:r>
      <w:r w:rsidRPr="00743564">
        <w:t xml:space="preserve"> </w:t>
      </w:r>
      <w:r>
        <w:t>de</w:t>
      </w:r>
      <w:r w:rsidRPr="00743564">
        <w:t xml:space="preserve"> </w:t>
      </w:r>
      <w:r>
        <w:t>toda</w:t>
      </w:r>
      <w:r w:rsidRPr="00743564">
        <w:t xml:space="preserve"> </w:t>
      </w:r>
      <w:r>
        <w:t>a</w:t>
      </w:r>
      <w:r w:rsidRPr="00743564">
        <w:t xml:space="preserve"> </w:t>
      </w:r>
      <w:r>
        <w:t>população</w:t>
      </w:r>
      <w:r w:rsidRPr="00743564">
        <w:t xml:space="preserve"> </w:t>
      </w:r>
      <w:r>
        <w:t>para</w:t>
      </w:r>
      <w:r w:rsidRPr="00743564">
        <w:t xml:space="preserve"> </w:t>
      </w:r>
      <w:r>
        <w:t>que</w:t>
      </w:r>
      <w:r w:rsidRPr="00743564">
        <w:t xml:space="preserve"> </w:t>
      </w:r>
      <w:r>
        <w:t>juntos</w:t>
      </w:r>
      <w:r w:rsidRPr="00743564">
        <w:t xml:space="preserve"> </w:t>
      </w:r>
      <w:r>
        <w:t>se</w:t>
      </w:r>
      <w:r w:rsidRPr="00743564">
        <w:t xml:space="preserve"> </w:t>
      </w:r>
      <w:r>
        <w:t>consiga</w:t>
      </w:r>
      <w:r w:rsidRPr="00743564">
        <w:t xml:space="preserve"> </w:t>
      </w:r>
      <w:r>
        <w:t>alcançar</w:t>
      </w:r>
      <w:r w:rsidRPr="00743564">
        <w:t xml:space="preserve"> </w:t>
      </w:r>
      <w:r>
        <w:t>o</w:t>
      </w:r>
      <w:r w:rsidRPr="00743564">
        <w:t xml:space="preserve"> </w:t>
      </w:r>
      <w:r>
        <w:t>bem</w:t>
      </w:r>
      <w:r w:rsidRPr="00743564">
        <w:t xml:space="preserve"> </w:t>
      </w:r>
      <w:r>
        <w:t>de</w:t>
      </w:r>
      <w:r w:rsidRPr="00743564">
        <w:t xml:space="preserve"> </w:t>
      </w:r>
      <w:r>
        <w:t>todos.</w:t>
      </w:r>
    </w:p>
    <w:p w:rsidR="00D85497" w:rsidRDefault="00D85497">
      <w:pPr>
        <w:pStyle w:val="Corpodetexto"/>
        <w:rPr>
          <w:sz w:val="20"/>
        </w:rPr>
      </w:pPr>
    </w:p>
    <w:p w:rsidR="00D85497" w:rsidRDefault="00D85497">
      <w:pPr>
        <w:pStyle w:val="Corpodetexto"/>
        <w:spacing w:before="3"/>
        <w:rPr>
          <w:sz w:val="28"/>
        </w:rPr>
      </w:pPr>
    </w:p>
    <w:sectPr w:rsidR="00D85497">
      <w:pgSz w:w="11940" w:h="16870"/>
      <w:pgMar w:top="1580" w:right="4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244EC"/>
    <w:multiLevelType w:val="hybridMultilevel"/>
    <w:tmpl w:val="BF5CD452"/>
    <w:lvl w:ilvl="0" w:tplc="DECA6BEA">
      <w:numFmt w:val="bullet"/>
      <w:lvlText w:val=""/>
      <w:lvlJc w:val="left"/>
      <w:pPr>
        <w:ind w:left="2630" w:hanging="360"/>
      </w:pPr>
      <w:rPr>
        <w:rFonts w:ascii="Wingdings" w:eastAsia="Wingdings" w:hAnsi="Wingdings" w:cs="Wingdings" w:hint="default"/>
        <w:color w:val="2C74B5"/>
        <w:w w:val="99"/>
        <w:sz w:val="32"/>
        <w:szCs w:val="32"/>
        <w:lang w:val="pt-PT" w:eastAsia="en-US" w:bidi="ar-SA"/>
      </w:rPr>
    </w:lvl>
    <w:lvl w:ilvl="1" w:tplc="67EE77AE"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2" w:tplc="B31821C2">
      <w:numFmt w:val="bullet"/>
      <w:lvlText w:val="•"/>
      <w:lvlJc w:val="left"/>
      <w:pPr>
        <w:ind w:left="4342" w:hanging="360"/>
      </w:pPr>
      <w:rPr>
        <w:rFonts w:hint="default"/>
        <w:lang w:val="pt-PT" w:eastAsia="en-US" w:bidi="ar-SA"/>
      </w:rPr>
    </w:lvl>
    <w:lvl w:ilvl="3" w:tplc="8A348462">
      <w:numFmt w:val="bullet"/>
      <w:lvlText w:val="•"/>
      <w:lvlJc w:val="left"/>
      <w:pPr>
        <w:ind w:left="5193" w:hanging="360"/>
      </w:pPr>
      <w:rPr>
        <w:rFonts w:hint="default"/>
        <w:lang w:val="pt-PT" w:eastAsia="en-US" w:bidi="ar-SA"/>
      </w:rPr>
    </w:lvl>
    <w:lvl w:ilvl="4" w:tplc="3BD4A566">
      <w:numFmt w:val="bullet"/>
      <w:lvlText w:val="•"/>
      <w:lvlJc w:val="left"/>
      <w:pPr>
        <w:ind w:left="6044" w:hanging="360"/>
      </w:pPr>
      <w:rPr>
        <w:rFonts w:hint="default"/>
        <w:lang w:val="pt-PT" w:eastAsia="en-US" w:bidi="ar-SA"/>
      </w:rPr>
    </w:lvl>
    <w:lvl w:ilvl="5" w:tplc="E5603CEE">
      <w:numFmt w:val="bullet"/>
      <w:lvlText w:val="•"/>
      <w:lvlJc w:val="left"/>
      <w:pPr>
        <w:ind w:left="6895" w:hanging="360"/>
      </w:pPr>
      <w:rPr>
        <w:rFonts w:hint="default"/>
        <w:lang w:val="pt-PT" w:eastAsia="en-US" w:bidi="ar-SA"/>
      </w:rPr>
    </w:lvl>
    <w:lvl w:ilvl="6" w:tplc="E1BC7F12">
      <w:numFmt w:val="bullet"/>
      <w:lvlText w:val="•"/>
      <w:lvlJc w:val="left"/>
      <w:pPr>
        <w:ind w:left="7746" w:hanging="360"/>
      </w:pPr>
      <w:rPr>
        <w:rFonts w:hint="default"/>
        <w:lang w:val="pt-PT" w:eastAsia="en-US" w:bidi="ar-SA"/>
      </w:rPr>
    </w:lvl>
    <w:lvl w:ilvl="7" w:tplc="722A5642">
      <w:numFmt w:val="bullet"/>
      <w:lvlText w:val="•"/>
      <w:lvlJc w:val="left"/>
      <w:pPr>
        <w:ind w:left="8597" w:hanging="360"/>
      </w:pPr>
      <w:rPr>
        <w:rFonts w:hint="default"/>
        <w:lang w:val="pt-PT" w:eastAsia="en-US" w:bidi="ar-SA"/>
      </w:rPr>
    </w:lvl>
    <w:lvl w:ilvl="8" w:tplc="7C40300E">
      <w:numFmt w:val="bullet"/>
      <w:lvlText w:val="•"/>
      <w:lvlJc w:val="left"/>
      <w:pPr>
        <w:ind w:left="9448" w:hanging="360"/>
      </w:pPr>
      <w:rPr>
        <w:rFonts w:hint="default"/>
        <w:lang w:val="pt-PT" w:eastAsia="en-US" w:bidi="ar-SA"/>
      </w:rPr>
    </w:lvl>
  </w:abstractNum>
  <w:abstractNum w:abstractNumId="1">
    <w:nsid w:val="68F67AE7"/>
    <w:multiLevelType w:val="hybridMultilevel"/>
    <w:tmpl w:val="74F4242A"/>
    <w:lvl w:ilvl="0" w:tplc="D024AF80">
      <w:numFmt w:val="bullet"/>
      <w:lvlText w:val=""/>
      <w:lvlJc w:val="left"/>
      <w:pPr>
        <w:ind w:left="1190" w:hanging="576"/>
      </w:pPr>
      <w:rPr>
        <w:rFonts w:ascii="Wingdings" w:eastAsia="Wingdings" w:hAnsi="Wingdings" w:cs="Wingdings" w:hint="default"/>
        <w:w w:val="84"/>
        <w:sz w:val="29"/>
        <w:szCs w:val="29"/>
        <w:lang w:val="pt-PT" w:eastAsia="en-US" w:bidi="ar-SA"/>
      </w:rPr>
    </w:lvl>
    <w:lvl w:ilvl="1" w:tplc="60E258D6">
      <w:numFmt w:val="bullet"/>
      <w:lvlText w:val="•"/>
      <w:lvlJc w:val="left"/>
      <w:pPr>
        <w:ind w:left="2195" w:hanging="576"/>
      </w:pPr>
      <w:rPr>
        <w:rFonts w:hint="default"/>
        <w:lang w:val="pt-PT" w:eastAsia="en-US" w:bidi="ar-SA"/>
      </w:rPr>
    </w:lvl>
    <w:lvl w:ilvl="2" w:tplc="76669D96">
      <w:numFmt w:val="bullet"/>
      <w:lvlText w:val="•"/>
      <w:lvlJc w:val="left"/>
      <w:pPr>
        <w:ind w:left="3190" w:hanging="576"/>
      </w:pPr>
      <w:rPr>
        <w:rFonts w:hint="default"/>
        <w:lang w:val="pt-PT" w:eastAsia="en-US" w:bidi="ar-SA"/>
      </w:rPr>
    </w:lvl>
    <w:lvl w:ilvl="3" w:tplc="12D28AA6">
      <w:numFmt w:val="bullet"/>
      <w:lvlText w:val="•"/>
      <w:lvlJc w:val="left"/>
      <w:pPr>
        <w:ind w:left="4185" w:hanging="576"/>
      </w:pPr>
      <w:rPr>
        <w:rFonts w:hint="default"/>
        <w:lang w:val="pt-PT" w:eastAsia="en-US" w:bidi="ar-SA"/>
      </w:rPr>
    </w:lvl>
    <w:lvl w:ilvl="4" w:tplc="6234F494">
      <w:numFmt w:val="bullet"/>
      <w:lvlText w:val="•"/>
      <w:lvlJc w:val="left"/>
      <w:pPr>
        <w:ind w:left="5180" w:hanging="576"/>
      </w:pPr>
      <w:rPr>
        <w:rFonts w:hint="default"/>
        <w:lang w:val="pt-PT" w:eastAsia="en-US" w:bidi="ar-SA"/>
      </w:rPr>
    </w:lvl>
    <w:lvl w:ilvl="5" w:tplc="86421732">
      <w:numFmt w:val="bullet"/>
      <w:lvlText w:val="•"/>
      <w:lvlJc w:val="left"/>
      <w:pPr>
        <w:ind w:left="6175" w:hanging="576"/>
      </w:pPr>
      <w:rPr>
        <w:rFonts w:hint="default"/>
        <w:lang w:val="pt-PT" w:eastAsia="en-US" w:bidi="ar-SA"/>
      </w:rPr>
    </w:lvl>
    <w:lvl w:ilvl="6" w:tplc="39E8D5AA">
      <w:numFmt w:val="bullet"/>
      <w:lvlText w:val="•"/>
      <w:lvlJc w:val="left"/>
      <w:pPr>
        <w:ind w:left="7170" w:hanging="576"/>
      </w:pPr>
      <w:rPr>
        <w:rFonts w:hint="default"/>
        <w:lang w:val="pt-PT" w:eastAsia="en-US" w:bidi="ar-SA"/>
      </w:rPr>
    </w:lvl>
    <w:lvl w:ilvl="7" w:tplc="5576E7EA">
      <w:numFmt w:val="bullet"/>
      <w:lvlText w:val="•"/>
      <w:lvlJc w:val="left"/>
      <w:pPr>
        <w:ind w:left="8165" w:hanging="576"/>
      </w:pPr>
      <w:rPr>
        <w:rFonts w:hint="default"/>
        <w:lang w:val="pt-PT" w:eastAsia="en-US" w:bidi="ar-SA"/>
      </w:rPr>
    </w:lvl>
    <w:lvl w:ilvl="8" w:tplc="92B6F886">
      <w:numFmt w:val="bullet"/>
      <w:lvlText w:val="•"/>
      <w:lvlJc w:val="left"/>
      <w:pPr>
        <w:ind w:left="9160" w:hanging="57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97"/>
    <w:rsid w:val="00091957"/>
    <w:rsid w:val="000B5F06"/>
    <w:rsid w:val="000C3CF9"/>
    <w:rsid w:val="00117BBE"/>
    <w:rsid w:val="001253EF"/>
    <w:rsid w:val="002C7C7C"/>
    <w:rsid w:val="002F5BB1"/>
    <w:rsid w:val="0031451B"/>
    <w:rsid w:val="003272B9"/>
    <w:rsid w:val="004122C3"/>
    <w:rsid w:val="005104CB"/>
    <w:rsid w:val="005B29F6"/>
    <w:rsid w:val="006616D9"/>
    <w:rsid w:val="00671157"/>
    <w:rsid w:val="006B1B9D"/>
    <w:rsid w:val="00743564"/>
    <w:rsid w:val="009367DF"/>
    <w:rsid w:val="00941679"/>
    <w:rsid w:val="009A2BEA"/>
    <w:rsid w:val="00A95613"/>
    <w:rsid w:val="00AC20B9"/>
    <w:rsid w:val="00D513EE"/>
    <w:rsid w:val="00D54685"/>
    <w:rsid w:val="00D85497"/>
    <w:rsid w:val="00DF6BA5"/>
    <w:rsid w:val="00E11F10"/>
    <w:rsid w:val="00E167EB"/>
    <w:rsid w:val="00E45361"/>
    <w:rsid w:val="00E745E9"/>
    <w:rsid w:val="00F332CC"/>
    <w:rsid w:val="00F6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05C06-F956-4551-836C-922F7531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20B9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04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1910"/>
      <w:outlineLvl w:val="1"/>
    </w:pPr>
    <w:rPr>
      <w:rFonts w:ascii="Arial" w:eastAsia="Arial" w:hAnsi="Arial" w:cs="Arial"/>
      <w:b/>
      <w:bCs/>
      <w:sz w:val="29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9"/>
      <w:szCs w:val="29"/>
    </w:rPr>
  </w:style>
  <w:style w:type="paragraph" w:styleId="Ttulo">
    <w:name w:val="Title"/>
    <w:basedOn w:val="Normal"/>
    <w:uiPriority w:val="1"/>
    <w:qFormat/>
    <w:pPr>
      <w:spacing w:before="309"/>
      <w:ind w:left="1810" w:right="1319" w:hanging="255"/>
    </w:pPr>
    <w:rPr>
      <w:rFonts w:ascii="Arial" w:eastAsia="Arial" w:hAnsi="Arial" w:cs="Arial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spacing w:before="6"/>
      <w:ind w:left="1190" w:firstLine="7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AC20B9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C20B9"/>
    <w:rPr>
      <w:rFonts w:ascii="Arial MT" w:eastAsia="Arial MT" w:hAnsi="Arial MT" w:cs="Arial MT"/>
      <w:sz w:val="29"/>
      <w:szCs w:val="29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ouv.df.gov.br/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1174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 Civil do Distrito Federal</Company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Téo Carlo Nonato Ribeiro</dc:creator>
  <cp:lastModifiedBy>Nadelco Goncalves da Silva</cp:lastModifiedBy>
  <cp:revision>2</cp:revision>
  <cp:lastPrinted>2022-06-22T20:46:00Z</cp:lastPrinted>
  <dcterms:created xsi:type="dcterms:W3CDTF">2022-12-08T19:00:00Z</dcterms:created>
  <dcterms:modified xsi:type="dcterms:W3CDTF">2022-12-08T19:00:00Z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2022-06-22T00:00:00Z</vt:filetime>
  </property>
</Properties>
</file>